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A7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r w:rsidR="0019169F">
        <w:rPr>
          <w:rFonts w:ascii="TimesNewRomanPSMT" w:hAnsi="TimesNewRomanPSMT" w:cs="TimesNewRomanPSMT"/>
          <w:b/>
          <w:sz w:val="28"/>
          <w:szCs w:val="28"/>
        </w:rPr>
        <w:t>Орловский</w:t>
      </w:r>
      <w:r w:rsidR="00995C3C" w:rsidRPr="00995C3C">
        <w:rPr>
          <w:rFonts w:ascii="TimesNewRomanPSMT" w:hAnsi="TimesNewRomanPSMT" w:cs="TimesNewRomanPSMT"/>
          <w:b/>
          <w:sz w:val="28"/>
          <w:szCs w:val="28"/>
        </w:rPr>
        <w:t xml:space="preserve"> сельсовет </w:t>
      </w:r>
    </w:p>
    <w:p w:rsidR="007460A7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r w:rsidR="00995C3C" w:rsidRPr="00995C3C">
        <w:rPr>
          <w:rFonts w:ascii="TimesNewRomanPSMT" w:hAnsi="TimesNewRomanPSMT" w:cs="TimesNewRomanPSMT"/>
          <w:b/>
          <w:sz w:val="28"/>
          <w:szCs w:val="28"/>
        </w:rPr>
        <w:t>Благовещенский</w:t>
      </w: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>ления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</w:t>
      </w:r>
      <w:r w:rsidR="0019169F">
        <w:rPr>
          <w:rFonts w:ascii="TimesNewRomanPSMT" w:hAnsi="TimesNewRomanPSMT" w:cs="TimesNewRomanPSMT"/>
          <w:sz w:val="28"/>
          <w:szCs w:val="28"/>
        </w:rPr>
        <w:t>Орловский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Благовещенский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РЕШИЛ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19169F">
        <w:rPr>
          <w:rFonts w:ascii="TimesNewRomanPSMT" w:hAnsi="TimesNewRomanPSMT" w:cs="TimesNewRomanPSMT"/>
          <w:sz w:val="28"/>
          <w:szCs w:val="28"/>
        </w:rPr>
        <w:t>Орловский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995C3C">
        <w:rPr>
          <w:rFonts w:ascii="TimesNewRomanPSMT" w:hAnsi="TimesNewRomanPSMT" w:cs="TimesNewRomanPSMT"/>
          <w:sz w:val="28"/>
          <w:szCs w:val="28"/>
        </w:rPr>
        <w:t>Благовещенский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995C3C" w:rsidRDefault="00B74C57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995C3C"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</w:t>
      </w:r>
      <w:r w:rsidR="00C8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95C3C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995C3C" w:rsidRDefault="00995C3C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642"/>
      </w:tblGrid>
      <w:tr w:rsidR="00423694" w:rsidTr="0041343B">
        <w:tc>
          <w:tcPr>
            <w:tcW w:w="4785" w:type="dxa"/>
          </w:tcPr>
          <w:p w:rsidR="00423694" w:rsidRDefault="00423694" w:rsidP="0041343B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423694" w:rsidRPr="0033301C" w:rsidRDefault="0019169F" w:rsidP="0041343B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  <w:r w:rsidR="0042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="00423694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423694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 район</w:t>
            </w:r>
          </w:p>
          <w:p w:rsidR="00423694" w:rsidRDefault="00423694" w:rsidP="0041343B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423694" w:rsidRDefault="00423694" w:rsidP="00413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423694" w:rsidRPr="0033301C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</w:t>
            </w:r>
            <w:r w:rsidR="0019169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З.А. Загитова</w:t>
            </w: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94" w:rsidRDefault="0042369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23694" w:rsidRPr="00D244A9" w:rsidRDefault="0042369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423694" w:rsidRPr="00D244A9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57" w:rsidRDefault="00812F57" w:rsidP="00D244A9">
      <w:pPr>
        <w:spacing w:after="0" w:line="240" w:lineRule="auto"/>
      </w:pPr>
      <w:r>
        <w:separator/>
      </w:r>
    </w:p>
  </w:endnote>
  <w:endnote w:type="continuationSeparator" w:id="0">
    <w:p w:rsidR="00812F57" w:rsidRDefault="00812F57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57" w:rsidRDefault="00812F57" w:rsidP="00D244A9">
      <w:pPr>
        <w:spacing w:after="0" w:line="240" w:lineRule="auto"/>
      </w:pPr>
      <w:r>
        <w:separator/>
      </w:r>
    </w:p>
  </w:footnote>
  <w:footnote w:type="continuationSeparator" w:id="0">
    <w:p w:rsidR="00812F57" w:rsidRDefault="00812F57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7C20A8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773DA"/>
    <w:rsid w:val="00093B9F"/>
    <w:rsid w:val="000B0916"/>
    <w:rsid w:val="000B1A2A"/>
    <w:rsid w:val="0010514F"/>
    <w:rsid w:val="00130610"/>
    <w:rsid w:val="0019169F"/>
    <w:rsid w:val="001B3F3C"/>
    <w:rsid w:val="001D3D93"/>
    <w:rsid w:val="001D4103"/>
    <w:rsid w:val="001D7C19"/>
    <w:rsid w:val="001E20C0"/>
    <w:rsid w:val="0022676E"/>
    <w:rsid w:val="002930E0"/>
    <w:rsid w:val="002A6121"/>
    <w:rsid w:val="00305A71"/>
    <w:rsid w:val="00311B5F"/>
    <w:rsid w:val="003144C2"/>
    <w:rsid w:val="0035328C"/>
    <w:rsid w:val="003618E3"/>
    <w:rsid w:val="0038248F"/>
    <w:rsid w:val="0039447A"/>
    <w:rsid w:val="003A1520"/>
    <w:rsid w:val="003A52A6"/>
    <w:rsid w:val="003E7943"/>
    <w:rsid w:val="003F5792"/>
    <w:rsid w:val="00414835"/>
    <w:rsid w:val="00416DAE"/>
    <w:rsid w:val="00423694"/>
    <w:rsid w:val="00434392"/>
    <w:rsid w:val="00434799"/>
    <w:rsid w:val="00446116"/>
    <w:rsid w:val="00464D4F"/>
    <w:rsid w:val="00471A9E"/>
    <w:rsid w:val="00474BEC"/>
    <w:rsid w:val="00494CA1"/>
    <w:rsid w:val="004F33CA"/>
    <w:rsid w:val="004F5514"/>
    <w:rsid w:val="005528B9"/>
    <w:rsid w:val="00595E4D"/>
    <w:rsid w:val="005C2518"/>
    <w:rsid w:val="00631022"/>
    <w:rsid w:val="006447AA"/>
    <w:rsid w:val="0064790A"/>
    <w:rsid w:val="00661C6F"/>
    <w:rsid w:val="006777D6"/>
    <w:rsid w:val="007460A7"/>
    <w:rsid w:val="007568B9"/>
    <w:rsid w:val="007C20A8"/>
    <w:rsid w:val="007D7AFA"/>
    <w:rsid w:val="00802391"/>
    <w:rsid w:val="00812F57"/>
    <w:rsid w:val="008278B5"/>
    <w:rsid w:val="0084454C"/>
    <w:rsid w:val="00844E93"/>
    <w:rsid w:val="00854A86"/>
    <w:rsid w:val="008619C2"/>
    <w:rsid w:val="0089768B"/>
    <w:rsid w:val="008D238B"/>
    <w:rsid w:val="008D26E8"/>
    <w:rsid w:val="009173C4"/>
    <w:rsid w:val="009402A9"/>
    <w:rsid w:val="009573C2"/>
    <w:rsid w:val="00976D95"/>
    <w:rsid w:val="00992F81"/>
    <w:rsid w:val="00995C3C"/>
    <w:rsid w:val="009974F0"/>
    <w:rsid w:val="009D0F3D"/>
    <w:rsid w:val="009E039B"/>
    <w:rsid w:val="00A45981"/>
    <w:rsid w:val="00A5499A"/>
    <w:rsid w:val="00A6252D"/>
    <w:rsid w:val="00A943A8"/>
    <w:rsid w:val="00AC276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84BE2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655A7"/>
    <w:rsid w:val="00EA438C"/>
    <w:rsid w:val="00ED4E19"/>
    <w:rsid w:val="00EE5971"/>
    <w:rsid w:val="00F0576B"/>
    <w:rsid w:val="00F37123"/>
    <w:rsid w:val="00F563BF"/>
    <w:rsid w:val="00F75C50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ECE2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42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9B58-5002-448A-B5AA-9449FE60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16</cp:revision>
  <cp:lastPrinted>2024-05-14T04:34:00Z</cp:lastPrinted>
  <dcterms:created xsi:type="dcterms:W3CDTF">2024-07-17T05:31:00Z</dcterms:created>
  <dcterms:modified xsi:type="dcterms:W3CDTF">2024-08-05T06:16:00Z</dcterms:modified>
</cp:coreProperties>
</file>