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9735"/>
      </w:tblGrid>
      <w:tr w:rsidR="00AC2CBB" w:rsidTr="002A0DFF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759"/>
              <w:gridCol w:w="3886"/>
            </w:tblGrid>
            <w:tr w:rsidR="00AC2CBB" w:rsidTr="002A0DFF">
              <w:trPr>
                <w:trHeight w:val="1696"/>
              </w:trPr>
              <w:tc>
                <w:tcPr>
                  <w:tcW w:w="3828" w:type="dxa"/>
                </w:tcPr>
                <w:p w:rsidR="00AC2CBB" w:rsidRDefault="00AC2CBB" w:rsidP="002A0DFF">
                  <w:pPr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bidi="en-US"/>
                    </w:rPr>
                  </w:pPr>
                  <w:r>
                    <w:rPr>
                      <w:b/>
                      <w:sz w:val="16"/>
                      <w:szCs w:val="16"/>
                      <w:lang w:bidi="en-US"/>
                    </w:rPr>
                    <w:t>БАШКОРТОСТАН РЕСПУБЛИКА</w:t>
                  </w:r>
                  <w:r>
                    <w:rPr>
                      <w:b/>
                      <w:sz w:val="16"/>
                      <w:szCs w:val="16"/>
                      <w:lang w:val="en-US" w:bidi="en-US"/>
                    </w:rPr>
                    <w:t>h</w:t>
                  </w:r>
                  <w:r>
                    <w:rPr>
                      <w:b/>
                      <w:sz w:val="16"/>
                      <w:szCs w:val="16"/>
                      <w:lang w:bidi="en-US"/>
                    </w:rPr>
                    <w:t>Ы</w:t>
                  </w:r>
                </w:p>
                <w:p w:rsidR="00AC2CBB" w:rsidRDefault="00AC2CBB" w:rsidP="002A0DFF">
                  <w:pPr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bidi="en-US"/>
                    </w:rPr>
                  </w:pPr>
                  <w:r>
                    <w:rPr>
                      <w:b/>
                      <w:sz w:val="16"/>
                      <w:szCs w:val="16"/>
                      <w:lang w:bidi="en-US"/>
                    </w:rPr>
                    <w:t>БЛАГОВЕЩЕН РАЙОНЫ</w:t>
                  </w:r>
                </w:p>
                <w:p w:rsidR="00AC2CBB" w:rsidRDefault="00AC2CBB" w:rsidP="002A0DFF">
                  <w:pPr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bidi="en-US"/>
                    </w:rPr>
                  </w:pPr>
                  <w:r>
                    <w:rPr>
                      <w:b/>
                      <w:sz w:val="16"/>
                      <w:szCs w:val="16"/>
                      <w:lang w:bidi="en-US"/>
                    </w:rPr>
                    <w:t>МУНИЦИПАЛЬ РАЙОНЫНЫҢ</w:t>
                  </w:r>
                </w:p>
                <w:p w:rsidR="00AC2CBB" w:rsidRDefault="00AC2CBB" w:rsidP="002A0DFF">
                  <w:pPr>
                    <w:spacing w:line="276" w:lineRule="auto"/>
                    <w:rPr>
                      <w:b/>
                      <w:sz w:val="16"/>
                      <w:szCs w:val="16"/>
                      <w:lang w:bidi="en-US"/>
                    </w:rPr>
                  </w:pPr>
                  <w:r>
                    <w:rPr>
                      <w:b/>
                      <w:sz w:val="16"/>
                      <w:szCs w:val="16"/>
                      <w:lang w:bidi="en-US"/>
                    </w:rPr>
                    <w:t xml:space="preserve"> </w:t>
                  </w:r>
                  <w:r w:rsidR="00CB4489">
                    <w:rPr>
                      <w:b/>
                      <w:sz w:val="16"/>
                      <w:szCs w:val="16"/>
                      <w:lang w:bidi="en-US"/>
                    </w:rPr>
                    <w:t xml:space="preserve">              </w:t>
                  </w:r>
                  <w:r>
                    <w:rPr>
                      <w:b/>
                      <w:sz w:val="16"/>
                      <w:szCs w:val="16"/>
                      <w:lang w:bidi="en-US"/>
                    </w:rPr>
                    <w:t xml:space="preserve"> </w:t>
                  </w:r>
                  <w:r w:rsidR="00CB4489">
                    <w:rPr>
                      <w:b/>
                      <w:sz w:val="16"/>
                      <w:szCs w:val="16"/>
                      <w:lang w:bidi="en-US"/>
                    </w:rPr>
                    <w:t>ОРЛОВКА</w:t>
                  </w:r>
                  <w:r>
                    <w:rPr>
                      <w:b/>
                      <w:sz w:val="16"/>
                      <w:szCs w:val="16"/>
                      <w:lang w:bidi="en-US"/>
                    </w:rPr>
                    <w:t xml:space="preserve">    АУЫЛ СОВЕТЫ</w:t>
                  </w:r>
                </w:p>
                <w:p w:rsidR="00AC2CBB" w:rsidRDefault="00AC2CBB" w:rsidP="002A0DF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bidi="en-US"/>
                    </w:rPr>
                  </w:pPr>
                  <w:proofErr w:type="gramStart"/>
                  <w:r>
                    <w:rPr>
                      <w:b/>
                      <w:sz w:val="16"/>
                      <w:szCs w:val="16"/>
                      <w:lang w:bidi="en-US"/>
                    </w:rPr>
                    <w:t>АУЫЛ  БИЛӘМӘҺЕ</w:t>
                  </w:r>
                  <w:proofErr w:type="gramEnd"/>
                  <w:r>
                    <w:rPr>
                      <w:b/>
                      <w:sz w:val="16"/>
                      <w:szCs w:val="16"/>
                      <w:lang w:bidi="en-US"/>
                    </w:rPr>
                    <w:t xml:space="preserve"> ХАКИМИӘТЕ</w:t>
                  </w:r>
                </w:p>
                <w:p w:rsidR="00AC2CBB" w:rsidRDefault="00AC2CBB" w:rsidP="002A0DFF">
                  <w:pPr>
                    <w:spacing w:line="276" w:lineRule="auto"/>
                    <w:rPr>
                      <w:sz w:val="16"/>
                      <w:szCs w:val="16"/>
                      <w:lang w:bidi="en-US"/>
                    </w:rPr>
                  </w:pPr>
                </w:p>
              </w:tc>
              <w:tc>
                <w:tcPr>
                  <w:tcW w:w="175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AC2CBB" w:rsidRDefault="00AC2CBB" w:rsidP="002A0DFF">
                  <w:pPr>
                    <w:snapToGrid w:val="0"/>
                    <w:spacing w:line="360" w:lineRule="auto"/>
                    <w:rPr>
                      <w:sz w:val="16"/>
                      <w:szCs w:val="16"/>
                      <w:lang w:bidi="en-US"/>
                    </w:rPr>
                  </w:pPr>
                  <w:r>
                    <w:rPr>
                      <w:noProof/>
                    </w:rPr>
                    <w:drawing>
                      <wp:anchor distT="0" distB="0" distL="114935" distR="114935" simplePos="0" relativeHeight="251659264" behindDoc="1" locked="0" layoutInCell="1" allowOverlap="1" wp14:anchorId="7323FBAF" wp14:editId="467B53A6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134620</wp:posOffset>
                        </wp:positionV>
                        <wp:extent cx="596900" cy="7683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86"/>
                            <wp:lineTo x="20681" y="20886"/>
                            <wp:lineTo x="20681" y="0"/>
                            <wp:lineTo x="0" y="0"/>
                          </wp:wrapPolygon>
                        </wp:wrapTight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8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AC2CBB" w:rsidRDefault="00AC2CBB" w:rsidP="002A0DFF">
                  <w:pPr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bidi="en-US"/>
                    </w:rPr>
                  </w:pPr>
                  <w:r>
                    <w:rPr>
                      <w:b/>
                      <w:sz w:val="16"/>
                      <w:szCs w:val="16"/>
                      <w:lang w:bidi="en-US"/>
                    </w:rPr>
                    <w:t>РЕСПУБЛИКА БАШКОРТОСТАН</w:t>
                  </w:r>
                </w:p>
                <w:p w:rsidR="00AC2CBB" w:rsidRDefault="00AC2CBB" w:rsidP="002A0DFF">
                  <w:pPr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bidi="en-US"/>
                    </w:rPr>
                  </w:pPr>
                  <w:r>
                    <w:rPr>
                      <w:b/>
                      <w:sz w:val="16"/>
                      <w:szCs w:val="16"/>
                      <w:lang w:bidi="en-US"/>
                    </w:rPr>
                    <w:t xml:space="preserve">АДМИНИСТРАЦИЯ СЕЛЬСКОГО ПОСЕЛЕНИЯ </w:t>
                  </w:r>
                  <w:r w:rsidR="00CB4489">
                    <w:rPr>
                      <w:b/>
                      <w:sz w:val="16"/>
                      <w:szCs w:val="16"/>
                      <w:lang w:bidi="en-US"/>
                    </w:rPr>
                    <w:t>ОРЛОВСКИЙ</w:t>
                  </w:r>
                  <w:r>
                    <w:rPr>
                      <w:b/>
                      <w:sz w:val="16"/>
                      <w:szCs w:val="16"/>
                      <w:lang w:bidi="en-US"/>
                    </w:rPr>
                    <w:t xml:space="preserve"> СЕЛЬСОВЕТ</w:t>
                  </w:r>
                </w:p>
                <w:p w:rsidR="00AC2CBB" w:rsidRDefault="00AC2CBB" w:rsidP="002A0DFF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val="en-US" w:bidi="en-US"/>
                    </w:rPr>
                  </w:pPr>
                  <w:r>
                    <w:rPr>
                      <w:b/>
                      <w:sz w:val="16"/>
                      <w:szCs w:val="16"/>
                      <w:lang w:val="en-US" w:bidi="en-US"/>
                    </w:rPr>
                    <w:t>МУНИЦИПАЛЬНОГО РАЙОНА БЛАГОВЕЩЕНСКИЙ РАЙОН</w:t>
                  </w:r>
                </w:p>
                <w:p w:rsidR="00AC2CBB" w:rsidRDefault="00AC2CBB" w:rsidP="002A0DFF">
                  <w:pPr>
                    <w:spacing w:line="276" w:lineRule="auto"/>
                    <w:rPr>
                      <w:sz w:val="16"/>
                      <w:szCs w:val="16"/>
                      <w:lang w:val="en-US" w:bidi="en-US"/>
                    </w:rPr>
                  </w:pPr>
                </w:p>
              </w:tc>
            </w:tr>
          </w:tbl>
          <w:p w:rsidR="00AC2CBB" w:rsidRDefault="00AC2CBB" w:rsidP="002A0DFF">
            <w:pPr>
              <w:rPr>
                <w:sz w:val="20"/>
                <w:szCs w:val="20"/>
              </w:rPr>
            </w:pPr>
          </w:p>
        </w:tc>
      </w:tr>
    </w:tbl>
    <w:p w:rsidR="00AC2CBB" w:rsidRDefault="00AC2CBB" w:rsidP="00CB4489">
      <w:pPr>
        <w:jc w:val="center"/>
        <w:rPr>
          <w:sz w:val="16"/>
          <w:szCs w:val="16"/>
          <w:lang w:eastAsia="ar-SA"/>
        </w:rPr>
      </w:pPr>
      <w:r>
        <w:rPr>
          <w:b/>
        </w:rPr>
        <w:t xml:space="preserve">              </w:t>
      </w:r>
    </w:p>
    <w:p w:rsidR="00AC2CBB" w:rsidRPr="00CB4489" w:rsidRDefault="00AC2CBB" w:rsidP="00AC2CBB">
      <w:pPr>
        <w:jc w:val="center"/>
        <w:rPr>
          <w:b/>
          <w:bCs/>
          <w:sz w:val="26"/>
          <w:szCs w:val="26"/>
        </w:rPr>
      </w:pPr>
      <w:r w:rsidRPr="00CB4489">
        <w:rPr>
          <w:b/>
          <w:sz w:val="26"/>
          <w:szCs w:val="26"/>
        </w:rPr>
        <w:t>КАРАР                                                                   ПОСТАНОВЛЕНИЕ</w:t>
      </w:r>
    </w:p>
    <w:p w:rsidR="00AC2CBB" w:rsidRPr="00CB4489" w:rsidRDefault="00AC2CBB" w:rsidP="00AC2CBB">
      <w:pPr>
        <w:tabs>
          <w:tab w:val="left" w:pos="6612"/>
        </w:tabs>
        <w:rPr>
          <w:sz w:val="26"/>
          <w:szCs w:val="26"/>
        </w:rPr>
      </w:pPr>
    </w:p>
    <w:p w:rsidR="00AC2CBB" w:rsidRPr="00CB4489" w:rsidRDefault="00AC2CBB" w:rsidP="00CB4489">
      <w:pPr>
        <w:tabs>
          <w:tab w:val="left" w:pos="6612"/>
        </w:tabs>
        <w:rPr>
          <w:sz w:val="26"/>
          <w:szCs w:val="26"/>
          <w:lang w:eastAsia="ar-SA"/>
        </w:rPr>
      </w:pPr>
      <w:r w:rsidRPr="00CB4489">
        <w:rPr>
          <w:sz w:val="26"/>
          <w:szCs w:val="26"/>
        </w:rPr>
        <w:t>«</w:t>
      </w:r>
      <w:r w:rsidR="00CB4489" w:rsidRPr="00CB4489">
        <w:rPr>
          <w:sz w:val="26"/>
          <w:szCs w:val="26"/>
        </w:rPr>
        <w:t>12</w:t>
      </w:r>
      <w:r w:rsidRPr="00CB4489">
        <w:rPr>
          <w:sz w:val="26"/>
          <w:szCs w:val="26"/>
        </w:rPr>
        <w:t>» январь 202</w:t>
      </w:r>
      <w:r w:rsidR="00CB4489" w:rsidRPr="00CB4489">
        <w:rPr>
          <w:sz w:val="26"/>
          <w:szCs w:val="26"/>
        </w:rPr>
        <w:t>6</w:t>
      </w:r>
      <w:r w:rsidRPr="00CB4489">
        <w:rPr>
          <w:sz w:val="26"/>
          <w:szCs w:val="26"/>
        </w:rPr>
        <w:t xml:space="preserve"> </w:t>
      </w:r>
      <w:proofErr w:type="gramStart"/>
      <w:r w:rsidRPr="00CB4489">
        <w:rPr>
          <w:sz w:val="26"/>
          <w:szCs w:val="26"/>
        </w:rPr>
        <w:t>й .</w:t>
      </w:r>
      <w:proofErr w:type="gramEnd"/>
      <w:r w:rsidRPr="00CB4489">
        <w:rPr>
          <w:sz w:val="26"/>
          <w:szCs w:val="26"/>
        </w:rPr>
        <w:t xml:space="preserve">                      </w:t>
      </w:r>
      <w:r w:rsidR="00CB4489">
        <w:rPr>
          <w:sz w:val="26"/>
          <w:szCs w:val="26"/>
        </w:rPr>
        <w:t xml:space="preserve">       </w:t>
      </w:r>
      <w:r w:rsidRPr="00CB4489">
        <w:rPr>
          <w:sz w:val="26"/>
          <w:szCs w:val="26"/>
        </w:rPr>
        <w:t xml:space="preserve">   №</w:t>
      </w:r>
      <w:r w:rsidR="00CB4489" w:rsidRPr="00CB4489">
        <w:rPr>
          <w:sz w:val="26"/>
          <w:szCs w:val="26"/>
        </w:rPr>
        <w:t xml:space="preserve"> 2</w:t>
      </w:r>
      <w:r w:rsidRPr="00CB4489">
        <w:rPr>
          <w:sz w:val="26"/>
          <w:szCs w:val="26"/>
        </w:rPr>
        <w:t xml:space="preserve">                  </w:t>
      </w:r>
      <w:proofErr w:type="gramStart"/>
      <w:r w:rsidRPr="00CB4489">
        <w:rPr>
          <w:sz w:val="26"/>
          <w:szCs w:val="26"/>
        </w:rPr>
        <w:t xml:space="preserve">   «</w:t>
      </w:r>
      <w:proofErr w:type="gramEnd"/>
      <w:r w:rsidR="00CB4489" w:rsidRPr="00CB4489">
        <w:rPr>
          <w:sz w:val="26"/>
          <w:szCs w:val="26"/>
        </w:rPr>
        <w:t>12</w:t>
      </w:r>
      <w:r w:rsidRPr="00CB4489">
        <w:rPr>
          <w:sz w:val="26"/>
          <w:szCs w:val="26"/>
        </w:rPr>
        <w:t>» января 202</w:t>
      </w:r>
      <w:r w:rsidR="00CB4489" w:rsidRPr="00CB4489">
        <w:rPr>
          <w:sz w:val="26"/>
          <w:szCs w:val="26"/>
        </w:rPr>
        <w:t>6</w:t>
      </w:r>
      <w:r w:rsidRPr="00CB4489">
        <w:rPr>
          <w:sz w:val="26"/>
          <w:szCs w:val="26"/>
        </w:rPr>
        <w:t xml:space="preserve"> г.</w:t>
      </w:r>
    </w:p>
    <w:p w:rsidR="00AC2CBB" w:rsidRPr="00CB4489" w:rsidRDefault="00AC2CBB" w:rsidP="00AC2CBB">
      <w:pPr>
        <w:jc w:val="center"/>
        <w:rPr>
          <w:sz w:val="26"/>
          <w:szCs w:val="26"/>
        </w:rPr>
      </w:pPr>
    </w:p>
    <w:p w:rsidR="00AC2CBB" w:rsidRPr="00CB4489" w:rsidRDefault="00AC2CBB" w:rsidP="00AC2CBB">
      <w:pPr>
        <w:ind w:left="-567"/>
        <w:jc w:val="center"/>
        <w:rPr>
          <w:b/>
          <w:sz w:val="26"/>
          <w:szCs w:val="26"/>
        </w:rPr>
      </w:pPr>
      <w:r w:rsidRPr="00CB4489">
        <w:rPr>
          <w:b/>
          <w:sz w:val="26"/>
          <w:szCs w:val="26"/>
        </w:rPr>
        <w:t>Об утверждении муниципальной программы</w:t>
      </w:r>
    </w:p>
    <w:p w:rsidR="00AC2CBB" w:rsidRPr="00CB4489" w:rsidRDefault="00AC2CBB" w:rsidP="00AC2CBB">
      <w:pPr>
        <w:widowControl w:val="0"/>
        <w:autoSpaceDE w:val="0"/>
        <w:ind w:left="-567"/>
        <w:jc w:val="center"/>
        <w:rPr>
          <w:b/>
          <w:sz w:val="26"/>
          <w:szCs w:val="26"/>
        </w:rPr>
      </w:pPr>
      <w:r w:rsidRPr="00CB4489">
        <w:rPr>
          <w:b/>
          <w:sz w:val="26"/>
          <w:szCs w:val="26"/>
        </w:rPr>
        <w:t>по профилактике терроризма, экстремизма, противодействию злоупотреблению наркотиками и их незаконному обороту</w:t>
      </w:r>
    </w:p>
    <w:p w:rsidR="00AC2CBB" w:rsidRPr="00CB4489" w:rsidRDefault="00AC2CBB" w:rsidP="00AC2CBB">
      <w:pPr>
        <w:widowControl w:val="0"/>
        <w:autoSpaceDE w:val="0"/>
        <w:ind w:left="-567"/>
        <w:jc w:val="center"/>
        <w:rPr>
          <w:b/>
          <w:sz w:val="26"/>
          <w:szCs w:val="26"/>
        </w:rPr>
      </w:pPr>
      <w:r w:rsidRPr="00CB4489">
        <w:rPr>
          <w:b/>
          <w:sz w:val="26"/>
          <w:szCs w:val="26"/>
        </w:rPr>
        <w:t xml:space="preserve">в сельском поселении </w:t>
      </w:r>
      <w:r w:rsidR="00CB4489" w:rsidRPr="00CB4489">
        <w:rPr>
          <w:b/>
          <w:sz w:val="26"/>
          <w:szCs w:val="26"/>
        </w:rPr>
        <w:t>Орловский</w:t>
      </w:r>
      <w:r w:rsidRPr="00CB4489">
        <w:rPr>
          <w:b/>
          <w:sz w:val="26"/>
          <w:szCs w:val="26"/>
        </w:rPr>
        <w:t xml:space="preserve"> сельсовет</w:t>
      </w:r>
    </w:p>
    <w:p w:rsidR="00AC2CBB" w:rsidRPr="00CB4489" w:rsidRDefault="00AC2CBB" w:rsidP="00AC2CBB">
      <w:pPr>
        <w:widowControl w:val="0"/>
        <w:autoSpaceDE w:val="0"/>
        <w:ind w:left="-567"/>
        <w:jc w:val="center"/>
        <w:rPr>
          <w:b/>
          <w:sz w:val="26"/>
          <w:szCs w:val="26"/>
        </w:rPr>
      </w:pPr>
      <w:r w:rsidRPr="00CB4489">
        <w:rPr>
          <w:b/>
          <w:sz w:val="26"/>
          <w:szCs w:val="26"/>
        </w:rPr>
        <w:t>муниципального района Благовещенский район Республики Башкортостан</w:t>
      </w:r>
    </w:p>
    <w:p w:rsidR="00AC2CBB" w:rsidRPr="00CB4489" w:rsidRDefault="00AC2CBB" w:rsidP="00AC2CBB">
      <w:pPr>
        <w:widowControl w:val="0"/>
        <w:autoSpaceDE w:val="0"/>
        <w:ind w:left="-567"/>
        <w:jc w:val="center"/>
        <w:rPr>
          <w:b/>
          <w:sz w:val="26"/>
          <w:szCs w:val="26"/>
        </w:rPr>
      </w:pPr>
      <w:r w:rsidRPr="00CB4489">
        <w:rPr>
          <w:b/>
          <w:sz w:val="26"/>
          <w:szCs w:val="26"/>
        </w:rPr>
        <w:t>на 202</w:t>
      </w:r>
      <w:r w:rsidR="00CB4489" w:rsidRPr="00CB4489">
        <w:rPr>
          <w:b/>
          <w:sz w:val="26"/>
          <w:szCs w:val="26"/>
        </w:rPr>
        <w:t>6</w:t>
      </w:r>
      <w:r w:rsidRPr="00CB4489">
        <w:rPr>
          <w:b/>
          <w:sz w:val="26"/>
          <w:szCs w:val="26"/>
        </w:rPr>
        <w:t xml:space="preserve"> – 202</w:t>
      </w:r>
      <w:r w:rsidR="00CB4489" w:rsidRPr="00CB4489">
        <w:rPr>
          <w:b/>
          <w:sz w:val="26"/>
          <w:szCs w:val="26"/>
        </w:rPr>
        <w:t>8</w:t>
      </w:r>
      <w:r w:rsidRPr="00CB4489">
        <w:rPr>
          <w:b/>
          <w:sz w:val="26"/>
          <w:szCs w:val="26"/>
        </w:rPr>
        <w:t xml:space="preserve"> годы</w:t>
      </w:r>
    </w:p>
    <w:p w:rsidR="00AC2CBB" w:rsidRPr="00CB4489" w:rsidRDefault="00AC2CBB" w:rsidP="00AC2CBB">
      <w:pPr>
        <w:widowControl w:val="0"/>
        <w:autoSpaceDE w:val="0"/>
        <w:ind w:left="-567"/>
        <w:jc w:val="center"/>
        <w:rPr>
          <w:b/>
          <w:sz w:val="26"/>
          <w:szCs w:val="26"/>
        </w:rPr>
      </w:pPr>
    </w:p>
    <w:p w:rsidR="00AC2CBB" w:rsidRPr="00CB4489" w:rsidRDefault="00AC2CBB" w:rsidP="00AC2CBB">
      <w:pPr>
        <w:widowControl w:val="0"/>
        <w:autoSpaceDE w:val="0"/>
        <w:ind w:left="113"/>
        <w:jc w:val="both"/>
        <w:rPr>
          <w:sz w:val="26"/>
          <w:szCs w:val="26"/>
        </w:rPr>
      </w:pPr>
      <w:r w:rsidRPr="00CB4489">
        <w:rPr>
          <w:b/>
          <w:sz w:val="26"/>
          <w:szCs w:val="26"/>
        </w:rPr>
        <w:t xml:space="preserve"> </w:t>
      </w:r>
      <w:r w:rsidRPr="00CB4489">
        <w:rPr>
          <w:sz w:val="26"/>
          <w:szCs w:val="26"/>
        </w:rPr>
        <w:t xml:space="preserve">               В соответствии с п. 4 ч.10 ст.35 Федерального закона от 06.10.2003 г.  № 131-ФЗ «Об общих принципах организации местного самоуправления в Российской Федерации», Федерального закона  от 6 марта 2006 года № 35-ФЗ « О противодействии терроризму»,  Федерального  закона от 25 июля 2002 года № 114-ФЗ «О противодействии экстремистской деятельности», Указа  Президента Российской Федерации от 15 февраля 2006 года № 116 «О мерах по противодействию терроризму»(с изменениями и дополнениями),  Федерального  закона  от 8 января 1998 года № 3-ФЗ </w:t>
      </w:r>
      <w:r w:rsidRPr="00CB4489">
        <w:rPr>
          <w:bCs/>
          <w:sz w:val="26"/>
          <w:szCs w:val="26"/>
        </w:rPr>
        <w:t xml:space="preserve">"О наркотических средствах и психотропных веществах"(с изменениями и дополнениями), Постановления Правительства РФ от 15 апреля 2014 года № 299 «Об утверждении государственной программы Российской Федерации «Противодействие незаконному обороту наркотиков», </w:t>
      </w:r>
      <w:r w:rsidRPr="00CB4489">
        <w:rPr>
          <w:sz w:val="26"/>
          <w:szCs w:val="26"/>
        </w:rPr>
        <w:t xml:space="preserve"> Закона Республики Башкортостан от 15 июля 2005 года № 202-з «О профилактике алкоголизма, наркомании и токсикомании в Республике Башкортостан»</w:t>
      </w:r>
      <w:r w:rsidR="003F2E0C">
        <w:rPr>
          <w:sz w:val="26"/>
          <w:szCs w:val="26"/>
        </w:rPr>
        <w:t xml:space="preserve">   </w:t>
      </w:r>
      <w:r w:rsidRPr="00CB4489">
        <w:rPr>
          <w:sz w:val="26"/>
          <w:szCs w:val="26"/>
        </w:rPr>
        <w:t xml:space="preserve">( с изменениями и дополнениями),  администрация сельского поселения  </w:t>
      </w:r>
      <w:r w:rsidR="00CB4489" w:rsidRPr="00CB4489">
        <w:rPr>
          <w:sz w:val="26"/>
          <w:szCs w:val="26"/>
        </w:rPr>
        <w:t>Орловский</w:t>
      </w:r>
      <w:r w:rsidRPr="00CB4489">
        <w:rPr>
          <w:sz w:val="26"/>
          <w:szCs w:val="26"/>
        </w:rPr>
        <w:t xml:space="preserve"> сельсовет муниципального района Благовещенский район Республики Башкортостан</w:t>
      </w:r>
    </w:p>
    <w:p w:rsidR="00AC2CBB" w:rsidRPr="00CB4489" w:rsidRDefault="00AC2CBB" w:rsidP="00AC2CBB">
      <w:pPr>
        <w:widowControl w:val="0"/>
        <w:autoSpaceDE w:val="0"/>
        <w:spacing w:line="300" w:lineRule="auto"/>
        <w:ind w:left="113"/>
        <w:jc w:val="both"/>
        <w:rPr>
          <w:sz w:val="26"/>
          <w:szCs w:val="26"/>
        </w:rPr>
      </w:pPr>
      <w:r w:rsidRPr="00CB4489">
        <w:rPr>
          <w:sz w:val="26"/>
          <w:szCs w:val="26"/>
        </w:rPr>
        <w:t xml:space="preserve">П О С Т А Н О В Л Я Е Т: </w:t>
      </w:r>
    </w:p>
    <w:p w:rsidR="00AC2CBB" w:rsidRPr="00CB4489" w:rsidRDefault="00AC2CBB" w:rsidP="00AC2CBB">
      <w:pPr>
        <w:widowControl w:val="0"/>
        <w:numPr>
          <w:ilvl w:val="0"/>
          <w:numId w:val="1"/>
        </w:numPr>
        <w:autoSpaceDE w:val="0"/>
        <w:spacing w:line="300" w:lineRule="auto"/>
        <w:ind w:left="113"/>
        <w:jc w:val="both"/>
        <w:rPr>
          <w:sz w:val="26"/>
          <w:szCs w:val="26"/>
        </w:rPr>
      </w:pPr>
      <w:r w:rsidRPr="00CB4489">
        <w:rPr>
          <w:sz w:val="26"/>
          <w:szCs w:val="26"/>
        </w:rPr>
        <w:t xml:space="preserve">        Утвердить программу по профилактике терроризма, экстремизма, противодействию злоупотреблению наркотиками и их незаконному обороту в сельском поселении </w:t>
      </w:r>
      <w:r w:rsidR="00CB4489" w:rsidRPr="00CB4489">
        <w:rPr>
          <w:sz w:val="26"/>
          <w:szCs w:val="26"/>
        </w:rPr>
        <w:t>Орловский</w:t>
      </w:r>
      <w:r w:rsidRPr="00CB4489">
        <w:rPr>
          <w:sz w:val="26"/>
          <w:szCs w:val="26"/>
        </w:rPr>
        <w:t xml:space="preserve"> сельсовет муниципального района Благовещенский район Республики Башкортостан на 202</w:t>
      </w:r>
      <w:r w:rsidR="00CB4489" w:rsidRPr="00CB4489">
        <w:rPr>
          <w:sz w:val="26"/>
          <w:szCs w:val="26"/>
        </w:rPr>
        <w:t>6</w:t>
      </w:r>
      <w:r w:rsidRPr="00CB4489">
        <w:rPr>
          <w:sz w:val="26"/>
          <w:szCs w:val="26"/>
        </w:rPr>
        <w:t xml:space="preserve"> – 202</w:t>
      </w:r>
      <w:r w:rsidR="00CB4489" w:rsidRPr="00CB4489">
        <w:rPr>
          <w:sz w:val="26"/>
          <w:szCs w:val="26"/>
        </w:rPr>
        <w:t>8</w:t>
      </w:r>
      <w:r w:rsidRPr="00CB4489">
        <w:rPr>
          <w:sz w:val="26"/>
          <w:szCs w:val="26"/>
        </w:rPr>
        <w:t xml:space="preserve"> годы</w:t>
      </w:r>
    </w:p>
    <w:p w:rsidR="00AC2CBB" w:rsidRPr="00CB4489" w:rsidRDefault="00AC2CBB" w:rsidP="00CB4489">
      <w:pPr>
        <w:widowControl w:val="0"/>
        <w:autoSpaceDE w:val="0"/>
        <w:spacing w:line="300" w:lineRule="auto"/>
        <w:ind w:left="-247"/>
        <w:jc w:val="both"/>
        <w:rPr>
          <w:sz w:val="26"/>
          <w:szCs w:val="26"/>
        </w:rPr>
      </w:pPr>
      <w:r w:rsidRPr="00CB4489">
        <w:rPr>
          <w:sz w:val="26"/>
          <w:szCs w:val="26"/>
        </w:rPr>
        <w:t xml:space="preserve">       </w:t>
      </w:r>
      <w:r w:rsidR="00CB4489" w:rsidRPr="00CB4489">
        <w:rPr>
          <w:sz w:val="26"/>
          <w:szCs w:val="26"/>
        </w:rPr>
        <w:t xml:space="preserve"> </w:t>
      </w:r>
    </w:p>
    <w:p w:rsidR="003F2E0C" w:rsidRDefault="00AC2CBB" w:rsidP="003F2E0C">
      <w:pPr>
        <w:widowControl w:val="0"/>
        <w:numPr>
          <w:ilvl w:val="0"/>
          <w:numId w:val="1"/>
        </w:numPr>
        <w:autoSpaceDE w:val="0"/>
        <w:spacing w:line="300" w:lineRule="auto"/>
        <w:ind w:left="113"/>
        <w:jc w:val="both"/>
        <w:rPr>
          <w:sz w:val="26"/>
          <w:szCs w:val="26"/>
        </w:rPr>
      </w:pPr>
      <w:r w:rsidRPr="00CB4489">
        <w:rPr>
          <w:sz w:val="26"/>
          <w:szCs w:val="26"/>
        </w:rPr>
        <w:t xml:space="preserve">          Разместить настоящее постановление на официальном сайте Администрации сельского поселения </w:t>
      </w:r>
      <w:r w:rsidR="00CB4489" w:rsidRPr="00CB4489">
        <w:rPr>
          <w:sz w:val="26"/>
          <w:szCs w:val="26"/>
        </w:rPr>
        <w:t>Орловский</w:t>
      </w:r>
      <w:r w:rsidRPr="00CB4489">
        <w:rPr>
          <w:sz w:val="26"/>
          <w:szCs w:val="26"/>
        </w:rPr>
        <w:t xml:space="preserve"> сельсовет муниципального района Благовещенский район Республики Башкортостан.</w:t>
      </w:r>
    </w:p>
    <w:p w:rsidR="00AC2CBB" w:rsidRPr="003F2E0C" w:rsidRDefault="00CB4489" w:rsidP="003F2E0C">
      <w:pPr>
        <w:widowControl w:val="0"/>
        <w:autoSpaceDE w:val="0"/>
        <w:spacing w:line="300" w:lineRule="auto"/>
        <w:ind w:left="-247"/>
        <w:jc w:val="both"/>
        <w:rPr>
          <w:sz w:val="26"/>
          <w:szCs w:val="26"/>
        </w:rPr>
      </w:pPr>
      <w:r w:rsidRPr="003F2E0C">
        <w:rPr>
          <w:sz w:val="26"/>
          <w:szCs w:val="26"/>
        </w:rPr>
        <w:t>3.</w:t>
      </w:r>
      <w:r w:rsidR="00AC2CBB" w:rsidRPr="003F2E0C">
        <w:rPr>
          <w:sz w:val="26"/>
          <w:szCs w:val="26"/>
        </w:rPr>
        <w:t xml:space="preserve">           Контроль за исполнением настоящего постановления оставляю за собой.</w:t>
      </w:r>
    </w:p>
    <w:p w:rsidR="00AC2CBB" w:rsidRPr="00CB4489" w:rsidRDefault="00AC2CBB" w:rsidP="00AC2CBB">
      <w:pPr>
        <w:widowControl w:val="0"/>
        <w:autoSpaceDE w:val="0"/>
        <w:spacing w:line="300" w:lineRule="auto"/>
        <w:ind w:left="-377"/>
        <w:jc w:val="both"/>
        <w:rPr>
          <w:sz w:val="26"/>
          <w:szCs w:val="26"/>
        </w:rPr>
      </w:pPr>
    </w:p>
    <w:p w:rsidR="00AC2CBB" w:rsidRPr="00CB4489" w:rsidRDefault="00AC2CBB" w:rsidP="00AC2CBB">
      <w:pPr>
        <w:widowControl w:val="0"/>
        <w:autoSpaceDE w:val="0"/>
        <w:spacing w:line="300" w:lineRule="auto"/>
        <w:ind w:left="-567"/>
        <w:jc w:val="center"/>
        <w:rPr>
          <w:sz w:val="26"/>
          <w:szCs w:val="26"/>
        </w:rPr>
      </w:pPr>
    </w:p>
    <w:p w:rsidR="00AC2CBB" w:rsidRPr="00CB4489" w:rsidRDefault="00AC2CBB" w:rsidP="00AC2CBB">
      <w:pPr>
        <w:widowControl w:val="0"/>
        <w:autoSpaceDE w:val="0"/>
        <w:spacing w:line="300" w:lineRule="auto"/>
        <w:ind w:left="-567"/>
        <w:jc w:val="both"/>
        <w:rPr>
          <w:sz w:val="26"/>
          <w:szCs w:val="26"/>
        </w:rPr>
      </w:pPr>
      <w:r w:rsidRPr="00CB4489">
        <w:rPr>
          <w:sz w:val="26"/>
          <w:szCs w:val="26"/>
        </w:rPr>
        <w:t xml:space="preserve">        Глава сельского поселения                                                             </w:t>
      </w:r>
      <w:proofErr w:type="spellStart"/>
      <w:r w:rsidR="00CB4489" w:rsidRPr="00CB4489">
        <w:rPr>
          <w:sz w:val="26"/>
          <w:szCs w:val="26"/>
        </w:rPr>
        <w:t>З.А.Загитова</w:t>
      </w:r>
      <w:proofErr w:type="spellEnd"/>
      <w:r w:rsidRPr="00CB4489">
        <w:rPr>
          <w:sz w:val="26"/>
          <w:szCs w:val="26"/>
        </w:rPr>
        <w:t xml:space="preserve"> </w:t>
      </w:r>
    </w:p>
    <w:p w:rsidR="00AC2CBB" w:rsidRDefault="00AC2CBB" w:rsidP="00AC2CBB">
      <w:pPr>
        <w:autoSpaceDE w:val="0"/>
        <w:spacing w:line="360" w:lineRule="auto"/>
        <w:ind w:left="-567"/>
        <w:jc w:val="right"/>
        <w:rPr>
          <w:sz w:val="28"/>
          <w:szCs w:val="28"/>
        </w:rPr>
      </w:pPr>
    </w:p>
    <w:p w:rsidR="00AC2CBB" w:rsidRDefault="00AC2CBB" w:rsidP="00AC2CBB">
      <w:pPr>
        <w:autoSpaceDE w:val="0"/>
        <w:spacing w:line="360" w:lineRule="auto"/>
        <w:jc w:val="right"/>
        <w:rPr>
          <w:sz w:val="28"/>
          <w:szCs w:val="28"/>
        </w:rPr>
      </w:pPr>
    </w:p>
    <w:p w:rsidR="00AC2CBB" w:rsidRDefault="00AC2CBB" w:rsidP="00CB4489">
      <w:pPr>
        <w:autoSpaceDE w:val="0"/>
        <w:spacing w:line="360" w:lineRule="auto"/>
        <w:rPr>
          <w:sz w:val="28"/>
          <w:szCs w:val="28"/>
        </w:rPr>
      </w:pPr>
    </w:p>
    <w:p w:rsidR="00AC2CBB" w:rsidRDefault="00AC2CBB" w:rsidP="00AC2CBB">
      <w:pPr>
        <w:autoSpaceDE w:val="0"/>
        <w:spacing w:line="360" w:lineRule="auto"/>
        <w:rPr>
          <w:sz w:val="28"/>
          <w:szCs w:val="28"/>
        </w:rPr>
      </w:pPr>
    </w:p>
    <w:p w:rsidR="00AC2CBB" w:rsidRPr="003F2E0C" w:rsidRDefault="00AC2CBB" w:rsidP="00AC2CBB">
      <w:pPr>
        <w:widowControl w:val="0"/>
        <w:autoSpaceDE w:val="0"/>
        <w:spacing w:line="300" w:lineRule="auto"/>
        <w:jc w:val="center"/>
      </w:pPr>
      <w:r w:rsidRPr="003F2E0C">
        <w:t>МУНИЦИПАЛЬНАЯ ПРОГРАММА</w:t>
      </w:r>
    </w:p>
    <w:p w:rsidR="00AC2CBB" w:rsidRPr="003F2E0C" w:rsidRDefault="00AC2CBB" w:rsidP="00AC2CBB">
      <w:pPr>
        <w:widowControl w:val="0"/>
        <w:autoSpaceDE w:val="0"/>
        <w:spacing w:line="300" w:lineRule="auto"/>
        <w:jc w:val="center"/>
      </w:pPr>
      <w:r w:rsidRPr="003F2E0C">
        <w:t xml:space="preserve">по профилактике терроризма, экстремизма, противодействию злоупотреблению наркотиками и их незаконному обороту в сельском поселении </w:t>
      </w:r>
      <w:r w:rsidR="00CB4489" w:rsidRPr="003F2E0C">
        <w:t>Орловский</w:t>
      </w:r>
      <w:r w:rsidRPr="003F2E0C">
        <w:t xml:space="preserve"> сельсовет муниципального района Благовещенский район Республики Башкортостан </w:t>
      </w:r>
    </w:p>
    <w:p w:rsidR="00AC2CBB" w:rsidRPr="003F2E0C" w:rsidRDefault="00AC2CBB" w:rsidP="00CB4489">
      <w:pPr>
        <w:widowControl w:val="0"/>
        <w:autoSpaceDE w:val="0"/>
        <w:spacing w:line="300" w:lineRule="auto"/>
        <w:jc w:val="center"/>
      </w:pPr>
      <w:r w:rsidRPr="003F2E0C">
        <w:t>на 202</w:t>
      </w:r>
      <w:r w:rsidR="00CB4489" w:rsidRPr="003F2E0C">
        <w:t>6</w:t>
      </w:r>
      <w:r w:rsidRPr="003F2E0C">
        <w:t xml:space="preserve"> – 202</w:t>
      </w:r>
      <w:r w:rsidR="00CB4489" w:rsidRPr="003F2E0C">
        <w:t>8</w:t>
      </w:r>
      <w:r w:rsidRPr="003F2E0C">
        <w:t xml:space="preserve"> год</w:t>
      </w:r>
      <w:r w:rsidR="00CB4489" w:rsidRPr="003F2E0C">
        <w:t>а</w:t>
      </w:r>
    </w:p>
    <w:p w:rsidR="00AC2CBB" w:rsidRPr="003F2E0C" w:rsidRDefault="00AC2CBB" w:rsidP="003F2E0C">
      <w:pPr>
        <w:widowControl w:val="0"/>
        <w:autoSpaceDE w:val="0"/>
        <w:spacing w:line="300" w:lineRule="auto"/>
        <w:rPr>
          <w:b/>
        </w:rPr>
      </w:pPr>
      <w:r w:rsidRPr="003F2E0C">
        <w:rPr>
          <w:b/>
        </w:rPr>
        <w:t xml:space="preserve">     </w:t>
      </w:r>
    </w:p>
    <w:p w:rsidR="00AC2CBB" w:rsidRPr="003F2E0C" w:rsidRDefault="00AC2CBB" w:rsidP="00AC2CBB">
      <w:pPr>
        <w:widowControl w:val="0"/>
        <w:autoSpaceDE w:val="0"/>
        <w:spacing w:line="300" w:lineRule="auto"/>
        <w:jc w:val="center"/>
        <w:rPr>
          <w:b/>
        </w:rPr>
      </w:pPr>
      <w:r w:rsidRPr="003F2E0C">
        <w:rPr>
          <w:b/>
        </w:rPr>
        <w:t>Паспорт муниципальной программы</w:t>
      </w:r>
    </w:p>
    <w:p w:rsidR="00AC2CBB" w:rsidRPr="003F2E0C" w:rsidRDefault="00AC2CBB" w:rsidP="00AC2CBB">
      <w:pPr>
        <w:widowControl w:val="0"/>
        <w:autoSpaceDE w:val="0"/>
        <w:spacing w:line="300" w:lineRule="auto"/>
        <w:jc w:val="center"/>
        <w:rPr>
          <w:b/>
        </w:rPr>
      </w:pPr>
    </w:p>
    <w:tbl>
      <w:tblPr>
        <w:tblW w:w="17149" w:type="dxa"/>
        <w:tblInd w:w="-601" w:type="dxa"/>
        <w:tblLook w:val="01E0" w:firstRow="1" w:lastRow="1" w:firstColumn="1" w:lastColumn="1" w:noHBand="0" w:noVBand="0"/>
      </w:tblPr>
      <w:tblGrid>
        <w:gridCol w:w="1946"/>
        <w:gridCol w:w="10459"/>
        <w:gridCol w:w="4744"/>
      </w:tblGrid>
      <w:tr w:rsidR="00AC2CBB" w:rsidRPr="003F2E0C" w:rsidTr="003F2E0C">
        <w:trPr>
          <w:gridAfter w:val="1"/>
        </w:trPr>
        <w:tc>
          <w:tcPr>
            <w:tcW w:w="1946" w:type="dxa"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</w:pPr>
            <w:r w:rsidRPr="003F2E0C">
              <w:t>Наименование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</w:pPr>
            <w:r w:rsidRPr="003F2E0C">
              <w:t>Муниципальной программы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  <w:rPr>
                <w:b/>
              </w:rPr>
            </w:pPr>
          </w:p>
        </w:tc>
        <w:tc>
          <w:tcPr>
            <w:tcW w:w="10459" w:type="dxa"/>
            <w:hideMark/>
          </w:tcPr>
          <w:p w:rsid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>Муниципальная программа по профилактике терроризма, экстремизма</w:t>
            </w:r>
            <w:r w:rsidR="003F2E0C">
              <w:t>,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>противодействию злоупотреблению наркотиками и их незаконному обороту в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 xml:space="preserve"> сельском поселении </w:t>
            </w:r>
            <w:r w:rsidR="00CB4489" w:rsidRPr="003F2E0C">
              <w:t>Орловский</w:t>
            </w:r>
            <w:r w:rsidRPr="003F2E0C">
              <w:t xml:space="preserve"> сельсовет муниципального района Благовещенский район Республики Башкортостан на 202</w:t>
            </w:r>
            <w:r w:rsidR="00CB4489" w:rsidRPr="003F2E0C">
              <w:t>6</w:t>
            </w:r>
            <w:r w:rsidRPr="003F2E0C">
              <w:t xml:space="preserve"> – 202</w:t>
            </w:r>
            <w:r w:rsidR="00CB4489" w:rsidRPr="003F2E0C">
              <w:t>8</w:t>
            </w:r>
            <w:r w:rsidRPr="003F2E0C">
              <w:t xml:space="preserve"> годы 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>(далее по тексту – Программа)</w:t>
            </w:r>
          </w:p>
        </w:tc>
      </w:tr>
      <w:tr w:rsidR="00AC2CBB" w:rsidRPr="003F2E0C" w:rsidTr="003F2E0C">
        <w:trPr>
          <w:gridAfter w:val="1"/>
        </w:trPr>
        <w:tc>
          <w:tcPr>
            <w:tcW w:w="1946" w:type="dxa"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</w:pPr>
            <w:r w:rsidRPr="003F2E0C">
              <w:t xml:space="preserve">Основание для </w:t>
            </w:r>
            <w:proofErr w:type="gramStart"/>
            <w:r w:rsidRPr="003F2E0C">
              <w:t>разработки  муниципальной</w:t>
            </w:r>
            <w:proofErr w:type="gramEnd"/>
            <w:r w:rsidRPr="003F2E0C">
              <w:t xml:space="preserve"> программы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  <w:rPr>
                <w:b/>
              </w:rPr>
            </w:pPr>
          </w:p>
        </w:tc>
        <w:tc>
          <w:tcPr>
            <w:tcW w:w="10459" w:type="dxa"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34"/>
            </w:pPr>
            <w:r w:rsidRPr="003F2E0C">
              <w:t>Конституция Российской Федерации от 12 декабря 1993 года;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34"/>
            </w:pPr>
            <w:r w:rsidRPr="003F2E0C">
              <w:t>Конституция Республики Башкортостан от                       24 декабря 1993 года;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34"/>
            </w:pPr>
            <w:r w:rsidRPr="003F2E0C">
              <w:t>Федеральный закон от 6 марта 2006 года № 35-ФЗ «О противодействии терроризму»;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34"/>
            </w:pPr>
            <w:r w:rsidRPr="003F2E0C">
              <w:t>Федеральный закон от 25 июля 2002 года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34"/>
            </w:pPr>
            <w:r w:rsidRPr="003F2E0C">
              <w:t>№ 114-ФЗ «О противодействии экстремистской деятельности»;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34"/>
            </w:pPr>
            <w:r w:rsidRPr="003F2E0C">
              <w:t>Указ Президента Российской Федерации о 15 февраля 2006 года № 116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34"/>
            </w:pPr>
            <w:r w:rsidRPr="003F2E0C">
              <w:t xml:space="preserve"> «О мерах по противодействию терроризму»; (с изменениями и дополнениями)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34"/>
              <w:rPr>
                <w:bCs/>
              </w:rPr>
            </w:pPr>
            <w:r w:rsidRPr="003F2E0C">
              <w:t xml:space="preserve">Федеральный закон от 8 января 1998 года № 3-ФЗ </w:t>
            </w:r>
            <w:r w:rsidRPr="003F2E0C">
              <w:rPr>
                <w:bCs/>
              </w:rPr>
              <w:t xml:space="preserve">«О наркотических средствах 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34"/>
              <w:rPr>
                <w:bCs/>
              </w:rPr>
            </w:pPr>
            <w:r w:rsidRPr="003F2E0C">
              <w:rPr>
                <w:bCs/>
              </w:rPr>
              <w:t>и психотропных веществах»; (с изменениями и дополнениями)</w:t>
            </w:r>
          </w:p>
          <w:p w:rsidR="003F2E0C" w:rsidRDefault="00AC2CBB" w:rsidP="002A0DFF">
            <w:pPr>
              <w:keepNext/>
              <w:widowControl w:val="0"/>
              <w:autoSpaceDE w:val="0"/>
              <w:spacing w:before="240" w:after="60" w:line="300" w:lineRule="auto"/>
              <w:outlineLvl w:val="0"/>
              <w:rPr>
                <w:bCs/>
                <w:kern w:val="2"/>
              </w:rPr>
            </w:pPr>
            <w:r w:rsidRPr="003F2E0C">
              <w:rPr>
                <w:bCs/>
                <w:kern w:val="2"/>
              </w:rPr>
              <w:t xml:space="preserve">Постановление Правительства РФ от 15 апреля 2014 года № 299 «Об утверждении </w:t>
            </w:r>
          </w:p>
          <w:p w:rsidR="00AC2CBB" w:rsidRPr="003F2E0C" w:rsidRDefault="00AC2CBB" w:rsidP="002A0DFF">
            <w:pPr>
              <w:keepNext/>
              <w:widowControl w:val="0"/>
              <w:autoSpaceDE w:val="0"/>
              <w:spacing w:before="240" w:after="60" w:line="300" w:lineRule="auto"/>
              <w:outlineLvl w:val="0"/>
              <w:rPr>
                <w:bCs/>
                <w:kern w:val="2"/>
              </w:rPr>
            </w:pPr>
            <w:r w:rsidRPr="003F2E0C">
              <w:rPr>
                <w:bCs/>
                <w:kern w:val="2"/>
              </w:rPr>
              <w:t>государственной программы Российской Федерации «Противодействие незаконному обороту наркотиков»;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34"/>
            </w:pPr>
            <w:r w:rsidRPr="003F2E0C">
              <w:t>Закон Республики Башкортостан от 15 июля 2005 года № 202-з «О профилактике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34"/>
            </w:pPr>
            <w:r w:rsidRPr="003F2E0C">
              <w:t xml:space="preserve"> алкоголизма, наркомании и токсикомании в Республике Башкортостан»;</w:t>
            </w:r>
          </w:p>
          <w:p w:rsidR="00AC2CBB" w:rsidRPr="003F2E0C" w:rsidRDefault="00AC2CBB" w:rsidP="003F2E0C">
            <w:pPr>
              <w:widowControl w:val="0"/>
              <w:autoSpaceDE w:val="0"/>
              <w:spacing w:line="300" w:lineRule="auto"/>
              <w:ind w:firstLine="34"/>
            </w:pPr>
            <w:proofErr w:type="gramStart"/>
            <w:r w:rsidRPr="003F2E0C">
              <w:t>( с</w:t>
            </w:r>
            <w:proofErr w:type="gramEnd"/>
            <w:r w:rsidRPr="003F2E0C">
              <w:t xml:space="preserve"> изменениями и дополнениями)</w:t>
            </w:r>
          </w:p>
        </w:tc>
      </w:tr>
      <w:tr w:rsidR="00AC2CBB" w:rsidRPr="003F2E0C" w:rsidTr="003F2E0C">
        <w:trPr>
          <w:gridAfter w:val="1"/>
        </w:trPr>
        <w:tc>
          <w:tcPr>
            <w:tcW w:w="1946" w:type="dxa"/>
            <w:hideMark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</w:pPr>
            <w:r w:rsidRPr="003F2E0C">
              <w:t>Муниципальный заказчик программы</w:t>
            </w:r>
          </w:p>
        </w:tc>
        <w:tc>
          <w:tcPr>
            <w:tcW w:w="10459" w:type="dxa"/>
            <w:hideMark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 xml:space="preserve">Администрация сельского поселения </w:t>
            </w:r>
            <w:r w:rsidR="00CB4489" w:rsidRPr="003F2E0C">
              <w:t>Орловский</w:t>
            </w:r>
            <w:r w:rsidRPr="003F2E0C"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AC2CBB" w:rsidRPr="003F2E0C" w:rsidTr="003F2E0C">
        <w:trPr>
          <w:gridAfter w:val="1"/>
        </w:trPr>
        <w:tc>
          <w:tcPr>
            <w:tcW w:w="1946" w:type="dxa"/>
            <w:hideMark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 xml:space="preserve">                 Основной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</w:pPr>
            <w:r w:rsidRPr="003F2E0C">
              <w:t>Разработчик муниципальной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</w:pPr>
            <w:r w:rsidRPr="003F2E0C">
              <w:t>программы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</w:pPr>
            <w:r w:rsidRPr="003F2E0C">
              <w:t xml:space="preserve">Цели и задачи </w:t>
            </w:r>
            <w:proofErr w:type="gramStart"/>
            <w:r w:rsidRPr="003F2E0C">
              <w:t>муниципальной  программы</w:t>
            </w:r>
            <w:proofErr w:type="gramEnd"/>
          </w:p>
        </w:tc>
        <w:tc>
          <w:tcPr>
            <w:tcW w:w="10459" w:type="dxa"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 xml:space="preserve">Администрация сельского поселения </w:t>
            </w:r>
            <w:r w:rsidR="00CB4489" w:rsidRPr="003F2E0C">
              <w:t>Орловский</w:t>
            </w:r>
            <w:r w:rsidRPr="003F2E0C">
              <w:t xml:space="preserve"> сельсовет муниципального района Благовещенский район Республики Башкортостан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>Реализация в 202</w:t>
            </w:r>
            <w:r w:rsidR="00CB4489" w:rsidRPr="003F2E0C">
              <w:t>6</w:t>
            </w:r>
            <w:r w:rsidRPr="003F2E0C">
              <w:t>, 202</w:t>
            </w:r>
            <w:r w:rsidR="00CB4489" w:rsidRPr="003F2E0C">
              <w:t>7</w:t>
            </w:r>
            <w:r w:rsidRPr="003F2E0C">
              <w:t xml:space="preserve"> и 202</w:t>
            </w:r>
            <w:r w:rsidR="00CB4489" w:rsidRPr="003F2E0C">
              <w:t>8</w:t>
            </w:r>
            <w:r w:rsidRPr="003F2E0C">
              <w:t xml:space="preserve"> годах государственной политики в области 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 xml:space="preserve">профилактики терроризма, экстремизма, противодействия злоупотреблению 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 xml:space="preserve">наркотиками и их незаконному обороту, на территории сельского поселения </w:t>
            </w:r>
          </w:p>
          <w:p w:rsidR="003F2E0C" w:rsidRDefault="00CB4489" w:rsidP="002A0DFF">
            <w:pPr>
              <w:widowControl w:val="0"/>
              <w:autoSpaceDE w:val="0"/>
              <w:spacing w:line="300" w:lineRule="auto"/>
            </w:pPr>
            <w:r w:rsidRPr="003F2E0C">
              <w:t>Орловский</w:t>
            </w:r>
            <w:r w:rsidR="00AC2CBB" w:rsidRPr="003F2E0C">
              <w:t xml:space="preserve"> сельсовет муниципального района Благовещенский район Республики 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>Башкортостан.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605"/>
            </w:pPr>
            <w:r w:rsidRPr="003F2E0C">
              <w:t>Цели муниципальной программы: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- совершенствование системы профилактических мер антитеррористической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 и антиэкстремистской направленности;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lastRenderedPageBreak/>
              <w:t>- предотвращение проявлений экстремизма;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- сокращение к 202</w:t>
            </w:r>
            <w:r w:rsidR="00CB4489" w:rsidRPr="003F2E0C">
              <w:t>8</w:t>
            </w:r>
            <w:r w:rsidRPr="003F2E0C">
              <w:t xml:space="preserve">году масштабов незаконного потребления наркотических 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средств и психотропных веществ, снижения уровня алкоголизации населения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 сельского поселения;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- защита жизни, здоровья, прав и свобод граждан, а также всех форм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 собственности от преступных посягательств.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0"/>
            </w:pPr>
            <w:r w:rsidRPr="003F2E0C">
              <w:t>Задачи муниципальной программы: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- активизация мер по профилактике и предотвращению конфликтов на 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социально-политической, религиозной, этнической почве;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- обеспечение социально-политической стабильности и формирование на 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основе всестороннего и гармоничного этнокультурного развития ценностей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 общероссийского гражданства у народов, проживающих на территории 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сельского поселения;</w:t>
            </w:r>
          </w:p>
          <w:p w:rsidR="00AC2CBB" w:rsidRPr="003F2E0C" w:rsidRDefault="00AC2CBB" w:rsidP="002A0DFF">
            <w:pPr>
              <w:widowControl w:val="0"/>
              <w:tabs>
                <w:tab w:val="left" w:pos="993"/>
              </w:tabs>
              <w:autoSpaceDE w:val="0"/>
              <w:spacing w:line="300" w:lineRule="auto"/>
              <w:ind w:firstLine="567"/>
            </w:pPr>
            <w:r w:rsidRPr="003F2E0C">
              <w:t xml:space="preserve">- усиление информационно-пропагандистской деятельности, направленной </w:t>
            </w:r>
          </w:p>
          <w:p w:rsidR="00AC2CBB" w:rsidRPr="003F2E0C" w:rsidRDefault="00AC2CBB" w:rsidP="002A0DFF">
            <w:pPr>
              <w:widowControl w:val="0"/>
              <w:tabs>
                <w:tab w:val="left" w:pos="993"/>
              </w:tabs>
              <w:autoSpaceDE w:val="0"/>
              <w:spacing w:line="300" w:lineRule="auto"/>
              <w:ind w:firstLine="567"/>
            </w:pPr>
            <w:r w:rsidRPr="003F2E0C">
              <w:t xml:space="preserve">против терроризма и экстремизма, с участием органов местного </w:t>
            </w:r>
          </w:p>
          <w:p w:rsidR="00AC2CBB" w:rsidRPr="003F2E0C" w:rsidRDefault="00AC2CBB" w:rsidP="002A0DFF">
            <w:pPr>
              <w:widowControl w:val="0"/>
              <w:tabs>
                <w:tab w:val="left" w:pos="993"/>
              </w:tabs>
              <w:autoSpaceDE w:val="0"/>
              <w:spacing w:line="300" w:lineRule="auto"/>
              <w:ind w:firstLine="567"/>
            </w:pPr>
            <w:r w:rsidRPr="003F2E0C">
              <w:t>самоуправления и правоохранительных органов, общественных объединений, негосударственных структур, средств массовой информации;</w:t>
            </w:r>
          </w:p>
          <w:p w:rsidR="003F2E0C" w:rsidRDefault="00AC2CBB" w:rsidP="002A0DFF">
            <w:pPr>
              <w:widowControl w:val="0"/>
              <w:tabs>
                <w:tab w:val="left" w:pos="993"/>
              </w:tabs>
              <w:autoSpaceDE w:val="0"/>
              <w:spacing w:line="300" w:lineRule="auto"/>
              <w:ind w:firstLine="567"/>
            </w:pPr>
            <w:r w:rsidRPr="003F2E0C">
              <w:t xml:space="preserve">- проведение воспитательной работы с населением, направленной на </w:t>
            </w:r>
          </w:p>
          <w:p w:rsidR="003F2E0C" w:rsidRDefault="00AC2CBB" w:rsidP="002A0DFF">
            <w:pPr>
              <w:widowControl w:val="0"/>
              <w:tabs>
                <w:tab w:val="left" w:pos="993"/>
              </w:tabs>
              <w:autoSpaceDE w:val="0"/>
              <w:spacing w:line="300" w:lineRule="auto"/>
              <w:ind w:firstLine="567"/>
            </w:pPr>
            <w:r w:rsidRPr="003F2E0C">
              <w:t xml:space="preserve">предупреждение террористической и экстремистской деятельности, </w:t>
            </w:r>
          </w:p>
          <w:p w:rsidR="003F2E0C" w:rsidRDefault="00AC2CBB" w:rsidP="002A0DFF">
            <w:pPr>
              <w:widowControl w:val="0"/>
              <w:tabs>
                <w:tab w:val="left" w:pos="993"/>
              </w:tabs>
              <w:autoSpaceDE w:val="0"/>
              <w:spacing w:line="300" w:lineRule="auto"/>
              <w:ind w:firstLine="567"/>
            </w:pPr>
            <w:r w:rsidRPr="003F2E0C">
              <w:t>формирование нетерпимости к подобным проявлениям, повышение</w:t>
            </w:r>
          </w:p>
          <w:p w:rsidR="00AC2CBB" w:rsidRPr="003F2E0C" w:rsidRDefault="00AC2CBB" w:rsidP="002A0DFF">
            <w:pPr>
              <w:widowControl w:val="0"/>
              <w:tabs>
                <w:tab w:val="left" w:pos="993"/>
              </w:tabs>
              <w:autoSpaceDE w:val="0"/>
              <w:spacing w:line="300" w:lineRule="auto"/>
              <w:ind w:firstLine="567"/>
            </w:pPr>
            <w:r w:rsidRPr="003F2E0C">
              <w:t xml:space="preserve"> бдительности, уровня </w:t>
            </w:r>
          </w:p>
          <w:p w:rsidR="00AC2CBB" w:rsidRPr="003F2E0C" w:rsidRDefault="00AC2CBB" w:rsidP="002A0DFF">
            <w:pPr>
              <w:widowControl w:val="0"/>
              <w:tabs>
                <w:tab w:val="left" w:pos="993"/>
              </w:tabs>
              <w:autoSpaceDE w:val="0"/>
              <w:spacing w:line="300" w:lineRule="auto"/>
              <w:ind w:firstLine="567"/>
            </w:pPr>
            <w:r w:rsidRPr="003F2E0C">
              <w:t>правовой осведомленности и правовой культуры граждан;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- осуществление профилактики распространения наркомании и связанных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 с ней правонарушений;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- снижение доступности наркотических средств и психотропных веществ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 для незаконного потребления;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- осуществление постоянного контроля масштабов распространения и         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    незаконного потребления наркотических средств и психотропных веществ;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</w:pPr>
          </w:p>
        </w:tc>
      </w:tr>
      <w:tr w:rsidR="00AC2CBB" w:rsidRPr="003F2E0C" w:rsidTr="000B6B4C">
        <w:trPr>
          <w:gridAfter w:val="1"/>
          <w:trHeight w:val="1467"/>
        </w:trPr>
        <w:tc>
          <w:tcPr>
            <w:tcW w:w="1946" w:type="dxa"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</w:pPr>
            <w:r w:rsidRPr="003F2E0C">
              <w:lastRenderedPageBreak/>
              <w:t>Сроки и этапы реализации муниципальной программы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</w:pPr>
          </w:p>
        </w:tc>
        <w:tc>
          <w:tcPr>
            <w:tcW w:w="10459" w:type="dxa"/>
            <w:hideMark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605"/>
            </w:pPr>
            <w:r w:rsidRPr="003F2E0C">
              <w:t>с 202</w:t>
            </w:r>
            <w:r w:rsidR="00CB4489" w:rsidRPr="003F2E0C">
              <w:t>6</w:t>
            </w:r>
            <w:r w:rsidRPr="003F2E0C">
              <w:t xml:space="preserve"> года по 202</w:t>
            </w:r>
            <w:r w:rsidR="00CB4489" w:rsidRPr="003F2E0C">
              <w:t>8</w:t>
            </w:r>
            <w:r w:rsidRPr="003F2E0C">
              <w:t xml:space="preserve"> год</w:t>
            </w:r>
          </w:p>
        </w:tc>
      </w:tr>
      <w:tr w:rsidR="00AC2CBB" w:rsidRPr="003F2E0C" w:rsidTr="003F2E0C">
        <w:tc>
          <w:tcPr>
            <w:tcW w:w="1946" w:type="dxa"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</w:pPr>
            <w:r w:rsidRPr="003F2E0C">
              <w:t>Объёмы и источники финансирования муниципальной программы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</w:pPr>
          </w:p>
        </w:tc>
        <w:tc>
          <w:tcPr>
            <w:tcW w:w="10459" w:type="dxa"/>
            <w:hideMark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 xml:space="preserve">Финансирование муниципальной программы предусматривается в объёме </w:t>
            </w:r>
            <w:r w:rsidR="003F2E0C" w:rsidRPr="003F2E0C">
              <w:t>3</w:t>
            </w:r>
            <w:r w:rsidRPr="003F2E0C">
              <w:t>000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rPr>
                <w:b/>
                <w:color w:val="FF0000"/>
              </w:rPr>
            </w:pPr>
            <w:r w:rsidRPr="003F2E0C">
              <w:t xml:space="preserve"> рублей.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>При необходимости, в случае внесения корректив в перечень Программных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 xml:space="preserve"> мероприятий, объемы средств, направляемых на реализацию мероприятий будут </w:t>
            </w:r>
          </w:p>
          <w:p w:rsidR="000B6B4C" w:rsidRPr="003F2E0C" w:rsidRDefault="00AC2CBB" w:rsidP="002A0DFF">
            <w:pPr>
              <w:widowControl w:val="0"/>
              <w:autoSpaceDE w:val="0"/>
              <w:spacing w:line="300" w:lineRule="auto"/>
            </w:pPr>
            <w:r w:rsidRPr="003F2E0C">
              <w:t>уточняться с учетом возможностей бюджета</w:t>
            </w:r>
          </w:p>
        </w:tc>
        <w:tc>
          <w:tcPr>
            <w:tcW w:w="0" w:type="auto"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jc w:val="center"/>
              <w:rPr>
                <w:b/>
                <w:color w:val="FF0000"/>
              </w:rPr>
            </w:pPr>
            <w:r w:rsidRPr="003F2E0C">
              <w:t>Финансирование муниципальной программы предусматривается в объёме 8000 рублей.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709"/>
              <w:jc w:val="center"/>
            </w:pPr>
            <w:r w:rsidRPr="003F2E0C">
              <w:t xml:space="preserve">При необходимости, в случае внесения корректив в перечень Программных </w:t>
            </w:r>
            <w:proofErr w:type="gramStart"/>
            <w:r w:rsidRPr="003F2E0C">
              <w:t>мероприятий,  объемы</w:t>
            </w:r>
            <w:proofErr w:type="gramEnd"/>
            <w:r w:rsidRPr="003F2E0C">
              <w:t xml:space="preserve"> средств, </w:t>
            </w:r>
            <w:proofErr w:type="spellStart"/>
            <w:r w:rsidRPr="003F2E0C">
              <w:t>направляемыхна</w:t>
            </w:r>
            <w:proofErr w:type="spellEnd"/>
            <w:r w:rsidRPr="003F2E0C">
              <w:t xml:space="preserve"> реализацию мероприятий будут уточняться с учетом возможностей бюджета.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605"/>
              <w:jc w:val="center"/>
            </w:pP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605"/>
              <w:jc w:val="center"/>
            </w:pPr>
          </w:p>
        </w:tc>
      </w:tr>
      <w:tr w:rsidR="00AC2CBB" w:rsidRPr="003F2E0C" w:rsidTr="003F2E0C">
        <w:tc>
          <w:tcPr>
            <w:tcW w:w="1946" w:type="dxa"/>
            <w:hideMark/>
          </w:tcPr>
          <w:p w:rsidR="00AC2CBB" w:rsidRPr="003F2E0C" w:rsidRDefault="00AC2CBB" w:rsidP="003F2E0C">
            <w:pPr>
              <w:widowControl w:val="0"/>
              <w:autoSpaceDE w:val="0"/>
              <w:spacing w:line="300" w:lineRule="auto"/>
            </w:pPr>
            <w:r w:rsidRPr="003F2E0C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10459" w:type="dxa"/>
          </w:tcPr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1"/>
            </w:pPr>
            <w:r w:rsidRPr="003F2E0C">
              <w:t>Ожидаемые конечные результаты: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1"/>
            </w:pPr>
            <w:r w:rsidRPr="003F2E0C">
              <w:t>- снижение уровня криминализации подростковой среды;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1"/>
            </w:pPr>
            <w:r w:rsidRPr="003F2E0C">
              <w:t xml:space="preserve">- снижение уровня криминальной активности со стороны ранее судимых 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1"/>
            </w:pPr>
            <w:r w:rsidRPr="003F2E0C">
              <w:t>граждан;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1"/>
            </w:pPr>
            <w:r w:rsidRPr="003F2E0C">
              <w:t>- оздоровление обстановки на улицах и в других общественных местах;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1"/>
            </w:pPr>
            <w:r w:rsidRPr="003F2E0C">
              <w:t>- укрепление безопасности объектов жизнеобеспечения и особой важности;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- снижение уровня заболеваемости синдромом зависимости от   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наркотических средств;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- уменьшение потерь общества от распространения наркомании, незаконного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 оборота наркотиков;</w:t>
            </w:r>
          </w:p>
          <w:p w:rsid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 xml:space="preserve">- получение полной и достоверной информации о количестве лиц, незаконно 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7"/>
            </w:pPr>
            <w:r w:rsidRPr="003F2E0C">
              <w:t>потребляющих наркотические средства и психотропные вещества.</w:t>
            </w: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561"/>
              <w:rPr>
                <w:color w:val="000000"/>
              </w:rPr>
            </w:pPr>
          </w:p>
          <w:p w:rsidR="00AC2CBB" w:rsidRPr="003F2E0C" w:rsidRDefault="00AC2CBB" w:rsidP="002A0DFF">
            <w:pPr>
              <w:widowControl w:val="0"/>
              <w:autoSpaceDE w:val="0"/>
              <w:spacing w:line="300" w:lineRule="auto"/>
              <w:ind w:firstLine="605"/>
            </w:pPr>
          </w:p>
        </w:tc>
        <w:tc>
          <w:tcPr>
            <w:tcW w:w="0" w:type="auto"/>
            <w:vAlign w:val="center"/>
            <w:hideMark/>
          </w:tcPr>
          <w:p w:rsidR="00AC2CBB" w:rsidRPr="003F2E0C" w:rsidRDefault="00AC2CBB" w:rsidP="002A0DFF"/>
        </w:tc>
      </w:tr>
    </w:tbl>
    <w:p w:rsidR="00AC2CBB" w:rsidRPr="003F2E0C" w:rsidRDefault="00AC2CBB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3F2E0C" w:rsidRDefault="003F2E0C" w:rsidP="00AC2CBB">
      <w:pPr>
        <w:widowControl w:val="0"/>
        <w:autoSpaceDE w:val="0"/>
        <w:spacing w:line="300" w:lineRule="auto"/>
        <w:jc w:val="both"/>
        <w:rPr>
          <w:b/>
        </w:rPr>
      </w:pPr>
    </w:p>
    <w:p w:rsidR="00AC2CBB" w:rsidRPr="003F2E0C" w:rsidRDefault="00AC2CBB" w:rsidP="00AC2CBB">
      <w:pPr>
        <w:widowControl w:val="0"/>
        <w:autoSpaceDE w:val="0"/>
        <w:spacing w:line="300" w:lineRule="auto"/>
        <w:jc w:val="both"/>
        <w:rPr>
          <w:b/>
        </w:rPr>
      </w:pPr>
      <w:r w:rsidRPr="003F2E0C">
        <w:rPr>
          <w:b/>
        </w:rPr>
        <w:t>Характеристика текущего состояния соответствующей сферы социально-экономического развития сельского поселения.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left="360"/>
        <w:jc w:val="both"/>
        <w:rPr>
          <w:b/>
        </w:rPr>
      </w:pPr>
    </w:p>
    <w:p w:rsidR="00AC2CBB" w:rsidRPr="003F2E0C" w:rsidRDefault="00AC2CBB" w:rsidP="00AC2CBB">
      <w:pPr>
        <w:widowControl w:val="0"/>
        <w:autoSpaceDE w:val="0"/>
        <w:spacing w:line="300" w:lineRule="auto"/>
        <w:ind w:firstLine="567"/>
        <w:jc w:val="both"/>
      </w:pPr>
      <w:r w:rsidRPr="003F2E0C">
        <w:t xml:space="preserve">Принятие и реализация муниципальной программы по профилактике терроризма, экстремизма, противодействию злоупотреблению наркотиками и их незаконному обороту в сельском поселении </w:t>
      </w:r>
      <w:r w:rsidR="00CB4489" w:rsidRPr="003F2E0C">
        <w:t>Орловский</w:t>
      </w:r>
      <w:r w:rsidRPr="003F2E0C">
        <w:t xml:space="preserve"> сельсовет  муниципального района Благовещенский район Республики Башкортостан на 202</w:t>
      </w:r>
      <w:r w:rsidR="003F2E0C">
        <w:t>6</w:t>
      </w:r>
      <w:r w:rsidRPr="003F2E0C">
        <w:t>– 202</w:t>
      </w:r>
      <w:r w:rsidR="003F2E0C">
        <w:t>8</w:t>
      </w:r>
      <w:r w:rsidRPr="003F2E0C">
        <w:t>годы (далее - Программа) актуальны и требует комплексного подхода, использования мер экономического, политического, социального и специального характера.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748"/>
        <w:jc w:val="both"/>
      </w:pPr>
      <w:r w:rsidRPr="003F2E0C">
        <w:t xml:space="preserve">Необходимость подготовки и реализации Программы вызвана тем, что                     сохраняются негативные тенденции в сфере незаконного оборота и                                                   потребления в немедицинских целях наркотических средств, психотропных                         и сильнодействующих веществ (далее по тексту – наркотики), что представляет угрозу здоровью населения, экономике, правопорядку и безопасности. 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720"/>
        <w:jc w:val="both"/>
      </w:pPr>
      <w:r w:rsidRPr="003F2E0C">
        <w:t xml:space="preserve">Наркомания как социально и криминально опасное явление присутствовала в жизни общества на всех стадиях его развития. Наркомания разрушает здоровье людей, подрывает морально-этические и культурные устои общества и тем самым выступает одной из основных угроз безопасности страны и сохранению ее человеческого потенциала. Распространение незаконного оборота и потребления наркотиков обусловлено рядом взаимосвязанных факторов. Одним из них является высокая доходность операций, связанных с незаконным оборотом наркотиков, что способствует постоянному сохранению рынка незаконного предложения наркотиков и втягиванию в него наиболее уязвимой части трудоспособного населения. Другим фактором является транснациональный характер наркопреступности, появление новых источников производства наркотиков за рубежом и каналов поступления наркотиков на территорию Российской Федерации. На наркоситуацию оказывает влияние также наличие собственной                     растительной сырьевой базы для производства наркотиков. Из </w:t>
      </w:r>
      <w:proofErr w:type="gramStart"/>
      <w:r w:rsidRPr="003F2E0C">
        <w:t xml:space="preserve">растений,   </w:t>
      </w:r>
      <w:proofErr w:type="gramEnd"/>
      <w:r w:rsidRPr="003F2E0C">
        <w:t xml:space="preserve">                            содержащих наркотические вещества, наиболее распространена дикорастущая конопля. Доступность растительного сырья и простота изготовления из него                                      наркотиков привлекают внимание как производителей, так и потребителей. 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748"/>
        <w:jc w:val="both"/>
      </w:pPr>
      <w:r w:rsidRPr="003F2E0C">
        <w:t xml:space="preserve">Другие факторы, способствующие распространению незаконного                            потребления наркотиков, формируются в социальной сфере. К ним относятся                         наличие безработных среди молодёжи, а также сравнительно низкий уровень жизни населения. Трудные жизненные обстоятельства вынуждают людей                                   участвовать в наркобизнесе, который зачастую становится единственным                               источником дохода, в том числе культивировать </w:t>
      </w:r>
      <w:proofErr w:type="spellStart"/>
      <w:r w:rsidRPr="003F2E0C">
        <w:t>наркосодержащие</w:t>
      </w:r>
      <w:proofErr w:type="spellEnd"/>
      <w:r w:rsidRPr="003F2E0C">
        <w:t xml:space="preserve"> растения, осуществлять курьерские перевозки наркотиков, вести розничную наркоторговлю и т.д.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720"/>
        <w:jc w:val="both"/>
      </w:pPr>
      <w:r w:rsidRPr="003F2E0C">
        <w:t>Анализ складывающейся наркоситуации дает основание прогнозировать расширение масштабов, повышение опасности, изощренности и дерзости преступлений, связанных с незаконным оборотом наркотиков, возрастание тяжести социально-экономических последствий противоправного потребления наркотиков и их незаконного оборота.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720"/>
        <w:jc w:val="both"/>
      </w:pPr>
      <w:r w:rsidRPr="003F2E0C">
        <w:t xml:space="preserve">Результатом реализации Программы станет создание единой системы позитивных </w:t>
      </w:r>
      <w:r w:rsidRPr="003F2E0C">
        <w:lastRenderedPageBreak/>
        <w:t>нравственных ценностей, определяющих отрицательное отношение к незаконному потреблению наркотиков, выбор здорового образа жизни абсолютным большинством молодежи.</w:t>
      </w:r>
    </w:p>
    <w:p w:rsidR="00AC2CBB" w:rsidRPr="003F2E0C" w:rsidRDefault="00AC2CBB" w:rsidP="00AC2CBB">
      <w:pPr>
        <w:widowControl w:val="0"/>
        <w:autoSpaceDE w:val="0"/>
        <w:spacing w:line="300" w:lineRule="auto"/>
        <w:jc w:val="both"/>
      </w:pPr>
      <w:r w:rsidRPr="003F2E0C">
        <w:t xml:space="preserve">           Сегодня можно прогнозировать следующие негативные тенденции на территории сельского поселения: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567"/>
        <w:jc w:val="both"/>
      </w:pPr>
      <w:r w:rsidRPr="003F2E0C">
        <w:t>- рост преступлений против личности, кражи всех форм собственности, осложнение обстановки на улицах и других общественных местах;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567"/>
        <w:jc w:val="both"/>
      </w:pPr>
      <w:r w:rsidRPr="003F2E0C">
        <w:t>- повышение криминальной активности несовершеннолетних, сопряжённой с вовлечением в пьянство, наркоманию, токсикоманию;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567"/>
        <w:jc w:val="both"/>
      </w:pPr>
      <w:r w:rsidRPr="003F2E0C">
        <w:t>- злоупотребление наркотиками и их незаконный оборот.</w:t>
      </w:r>
    </w:p>
    <w:p w:rsidR="00AC2CBB" w:rsidRPr="003F2E0C" w:rsidRDefault="00AC2CBB" w:rsidP="00AC2CBB">
      <w:pPr>
        <w:widowControl w:val="0"/>
        <w:autoSpaceDE w:val="0"/>
        <w:spacing w:line="300" w:lineRule="auto"/>
        <w:jc w:val="both"/>
      </w:pPr>
    </w:p>
    <w:p w:rsidR="00AC2CBB" w:rsidRPr="003F2E0C" w:rsidRDefault="00AC2CBB" w:rsidP="00AC2CBB">
      <w:pPr>
        <w:widowControl w:val="0"/>
        <w:autoSpaceDE w:val="0"/>
        <w:spacing w:line="300" w:lineRule="auto"/>
        <w:ind w:firstLine="567"/>
        <w:jc w:val="both"/>
      </w:pPr>
      <w:r w:rsidRPr="003F2E0C">
        <w:rPr>
          <w:b/>
        </w:rPr>
        <w:t>Основными целями и задачами</w:t>
      </w:r>
      <w:r w:rsidRPr="003F2E0C">
        <w:t xml:space="preserve"> Программы являются следующие: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567"/>
        <w:jc w:val="both"/>
      </w:pPr>
      <w:r w:rsidRPr="003F2E0C">
        <w:t>- активизация мер по профилактике и предотвращению конфликтов на социально-политической, религиозной, этнической почве;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567"/>
        <w:jc w:val="both"/>
      </w:pPr>
      <w:r w:rsidRPr="003F2E0C">
        <w:t>- обеспечение социально-политической стабильности и формирование на основе всестороннего и гармоничного этнокультурного развития ценностей общероссийского гражданства у народов, проживающих на территории сельского поселения;</w:t>
      </w:r>
    </w:p>
    <w:p w:rsidR="00AC2CBB" w:rsidRPr="003F2E0C" w:rsidRDefault="00AC2CBB" w:rsidP="00AC2CBB">
      <w:pPr>
        <w:widowControl w:val="0"/>
        <w:tabs>
          <w:tab w:val="left" w:pos="993"/>
        </w:tabs>
        <w:autoSpaceDE w:val="0"/>
        <w:spacing w:line="300" w:lineRule="auto"/>
        <w:ind w:firstLine="567"/>
        <w:jc w:val="both"/>
      </w:pPr>
      <w:r w:rsidRPr="003F2E0C">
        <w:t>- усиление информационно-пропагандистской деятельности, направленной против терроризма и экстремизма, с участием общественных объединений и организаций, средств массовой информации;</w:t>
      </w:r>
    </w:p>
    <w:p w:rsidR="00AC2CBB" w:rsidRPr="003F2E0C" w:rsidRDefault="00AC2CBB" w:rsidP="00AC2CBB">
      <w:pPr>
        <w:widowControl w:val="0"/>
        <w:tabs>
          <w:tab w:val="left" w:pos="993"/>
        </w:tabs>
        <w:autoSpaceDE w:val="0"/>
        <w:spacing w:line="300" w:lineRule="auto"/>
        <w:ind w:firstLine="567"/>
        <w:jc w:val="both"/>
      </w:pPr>
      <w:r w:rsidRPr="003F2E0C">
        <w:t>- проведение воспитательной работы с населением, направленной на предупреждение террористической и экстремистской деятельности, формирование нетерпимости к подобным проявлениям, повышение бдительности, уровня правовой осведомленности и правовой культуры граждан;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567"/>
        <w:jc w:val="both"/>
      </w:pPr>
      <w:r w:rsidRPr="003F2E0C">
        <w:t>- осуществление профилактики распространения наркомании и связанных с ней правонарушений;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567"/>
        <w:jc w:val="both"/>
      </w:pPr>
      <w:r w:rsidRPr="003F2E0C">
        <w:t>- снижение доступности наркотических средств и психотропных веществ для незаконного потребления;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567"/>
        <w:jc w:val="both"/>
      </w:pPr>
      <w:r w:rsidRPr="003F2E0C">
        <w:t>- осуществление постоянного контроля масштабов распространения и             незаконного потребления наркотических средств и психотропных веществ;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567"/>
        <w:jc w:val="both"/>
      </w:pPr>
      <w:r w:rsidRPr="003F2E0C">
        <w:t>- совершенствование межведомственного взаимодействия и сотрудничества в области противодействия злоупотреблению наркотиками и их незаконному обороту.</w:t>
      </w:r>
    </w:p>
    <w:p w:rsidR="00AC2CBB" w:rsidRPr="003F2E0C" w:rsidRDefault="00AC2CBB" w:rsidP="00AC2CBB">
      <w:pPr>
        <w:widowControl w:val="0"/>
        <w:tabs>
          <w:tab w:val="left" w:pos="993"/>
        </w:tabs>
        <w:autoSpaceDE w:val="0"/>
        <w:spacing w:line="300" w:lineRule="auto"/>
        <w:ind w:firstLine="567"/>
        <w:jc w:val="both"/>
      </w:pPr>
      <w:r w:rsidRPr="003F2E0C">
        <w:t>Всё это имеет стратегическое значение для решения актуальных задач обеспечения жизненно важных интересов личности, общества и государства, создания условий для успешной реализации социально-экономической политики.</w:t>
      </w:r>
    </w:p>
    <w:p w:rsidR="00AC2CBB" w:rsidRPr="003F2E0C" w:rsidRDefault="00AC2CBB" w:rsidP="000B6B4C">
      <w:pPr>
        <w:widowControl w:val="0"/>
        <w:autoSpaceDE w:val="0"/>
        <w:spacing w:line="300" w:lineRule="auto"/>
        <w:ind w:firstLine="561"/>
        <w:jc w:val="center"/>
        <w:rPr>
          <w:b/>
        </w:rPr>
      </w:pPr>
      <w:r w:rsidRPr="003F2E0C">
        <w:rPr>
          <w:b/>
        </w:rPr>
        <w:t>Механизм реализации муниципальной программы</w:t>
      </w:r>
      <w:bookmarkStart w:id="0" w:name="_GoBack"/>
      <w:bookmarkEnd w:id="0"/>
    </w:p>
    <w:p w:rsidR="00AC2CBB" w:rsidRPr="003F2E0C" w:rsidRDefault="00AC2CBB" w:rsidP="00AC2CBB">
      <w:pPr>
        <w:widowControl w:val="0"/>
        <w:autoSpaceDE w:val="0"/>
        <w:spacing w:line="300" w:lineRule="auto"/>
        <w:ind w:firstLine="709"/>
        <w:jc w:val="both"/>
        <w:rPr>
          <w:color w:val="333333"/>
        </w:rPr>
      </w:pPr>
      <w:r w:rsidRPr="003F2E0C">
        <w:rPr>
          <w:color w:val="333333"/>
        </w:rPr>
        <w:t xml:space="preserve">Администрация сельского поселения </w:t>
      </w:r>
      <w:r w:rsidR="00CB4489" w:rsidRPr="003F2E0C">
        <w:rPr>
          <w:color w:val="333333"/>
        </w:rPr>
        <w:t>Орловский</w:t>
      </w:r>
      <w:r w:rsidRPr="003F2E0C">
        <w:rPr>
          <w:color w:val="333333"/>
        </w:rPr>
        <w:t xml:space="preserve"> сельсовет ответственна за выполнение мероприятий программы, ежегодно в срок до 01 февраля в установленном порядке представляет соответствующую информацию в Администрацию Муниципального района Благовещенский район Республики Башкортостан.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709"/>
        <w:jc w:val="both"/>
        <w:rPr>
          <w:color w:val="333333"/>
        </w:rPr>
      </w:pPr>
      <w:r w:rsidRPr="003F2E0C">
        <w:rPr>
          <w:color w:val="333333"/>
        </w:rPr>
        <w:t xml:space="preserve">Ход выполнения Программы рассматривается на заседаниях антитеррористической </w:t>
      </w:r>
      <w:proofErr w:type="gramStart"/>
      <w:r w:rsidRPr="003F2E0C">
        <w:rPr>
          <w:color w:val="333333"/>
        </w:rPr>
        <w:t>комиссии  муниципального</w:t>
      </w:r>
      <w:proofErr w:type="gramEnd"/>
      <w:r w:rsidRPr="003F2E0C">
        <w:rPr>
          <w:color w:val="333333"/>
        </w:rPr>
        <w:t xml:space="preserve"> района Благовещенский район Республики Башкортостан и на Совете сельского поселения </w:t>
      </w:r>
      <w:r w:rsidR="00CB4489" w:rsidRPr="003F2E0C">
        <w:rPr>
          <w:color w:val="333333"/>
        </w:rPr>
        <w:t>Орловский</w:t>
      </w:r>
      <w:r w:rsidRPr="003F2E0C">
        <w:rPr>
          <w:color w:val="333333"/>
        </w:rPr>
        <w:t xml:space="preserve"> сельсовет.</w:t>
      </w:r>
    </w:p>
    <w:p w:rsidR="00AC2CBB" w:rsidRPr="003F2E0C" w:rsidRDefault="00AC2CBB" w:rsidP="00AC2CBB">
      <w:pPr>
        <w:widowControl w:val="0"/>
        <w:autoSpaceDE w:val="0"/>
        <w:spacing w:line="300" w:lineRule="auto"/>
        <w:ind w:firstLine="709"/>
        <w:jc w:val="both"/>
        <w:rPr>
          <w:color w:val="333333"/>
        </w:rPr>
      </w:pPr>
      <w:r w:rsidRPr="003F2E0C">
        <w:rPr>
          <w:color w:val="333333"/>
        </w:rPr>
        <w:t>Контроль за своевременностью и качеством выполнения мероприятий Программы осуществляет глава сельского поселения.</w:t>
      </w:r>
    </w:p>
    <w:p w:rsidR="00AC2CBB" w:rsidRPr="003F2E0C" w:rsidRDefault="00AC2CBB" w:rsidP="00AC2CBB">
      <w:pPr>
        <w:widowControl w:val="0"/>
        <w:autoSpaceDE w:val="0"/>
        <w:spacing w:line="300" w:lineRule="auto"/>
        <w:jc w:val="center"/>
        <w:rPr>
          <w:b/>
        </w:rPr>
      </w:pPr>
    </w:p>
    <w:p w:rsidR="00AC2CBB" w:rsidRPr="003F2E0C" w:rsidRDefault="00AC2CBB" w:rsidP="003F2E0C">
      <w:pPr>
        <w:widowControl w:val="0"/>
        <w:autoSpaceDE w:val="0"/>
        <w:spacing w:line="300" w:lineRule="auto"/>
        <w:jc w:val="center"/>
        <w:rPr>
          <w:b/>
        </w:rPr>
      </w:pPr>
      <w:r w:rsidRPr="003F2E0C">
        <w:rPr>
          <w:b/>
        </w:rPr>
        <w:t xml:space="preserve">Перечень основных мероприятий </w:t>
      </w:r>
    </w:p>
    <w:p w:rsidR="00AC2CBB" w:rsidRPr="003F2E0C" w:rsidRDefault="00AC2CBB" w:rsidP="00AC2CBB">
      <w:pPr>
        <w:widowControl w:val="0"/>
        <w:shd w:val="clear" w:color="auto" w:fill="FFFFFF"/>
        <w:autoSpaceDE w:val="0"/>
        <w:spacing w:before="100" w:beforeAutospacing="1" w:line="300" w:lineRule="auto"/>
        <w:jc w:val="both"/>
      </w:pPr>
      <w:r w:rsidRPr="003F2E0C">
        <w:t xml:space="preserve">Мероприятия Комплексного плана противодействия идеологии терроризма на территории сельского поселения </w:t>
      </w:r>
      <w:r w:rsidR="00CB4489" w:rsidRPr="003F2E0C">
        <w:t>Орловский</w:t>
      </w:r>
      <w:r w:rsidRPr="003F2E0C">
        <w:t xml:space="preserve"> сельсовет муниципального района Благовещенский район Республики Башкортостан на 202</w:t>
      </w:r>
      <w:r w:rsidR="003F2E0C" w:rsidRPr="003F2E0C">
        <w:t>6</w:t>
      </w:r>
      <w:r w:rsidRPr="003F2E0C">
        <w:t>-202</w:t>
      </w:r>
      <w:r w:rsidR="003F2E0C" w:rsidRPr="003F2E0C">
        <w:t>8</w:t>
      </w:r>
      <w:r w:rsidRPr="003F2E0C">
        <w:t xml:space="preserve"> год.</w:t>
      </w:r>
    </w:p>
    <w:p w:rsidR="00AC2CBB" w:rsidRPr="003F2E0C" w:rsidRDefault="00AC2CBB" w:rsidP="00AC2CBB">
      <w:pPr>
        <w:widowControl w:val="0"/>
        <w:shd w:val="clear" w:color="auto" w:fill="FFFFFF"/>
        <w:autoSpaceDE w:val="0"/>
        <w:spacing w:before="100" w:beforeAutospacing="1" w:line="300" w:lineRule="auto"/>
        <w:jc w:val="center"/>
      </w:pP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2"/>
        <w:gridCol w:w="2894"/>
        <w:gridCol w:w="2117"/>
        <w:gridCol w:w="1671"/>
        <w:gridCol w:w="2266"/>
      </w:tblGrid>
      <w:tr w:rsidR="00AC2CBB" w:rsidRPr="003F2E0C" w:rsidTr="002A0DFF">
        <w:trPr>
          <w:tblCellSpacing w:w="0" w:type="dxa"/>
        </w:trPr>
        <w:tc>
          <w:tcPr>
            <w:tcW w:w="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line="300" w:lineRule="auto"/>
              <w:jc w:val="center"/>
            </w:pPr>
            <w:r w:rsidRPr="003F2E0C">
              <w:t>№</w:t>
            </w:r>
          </w:p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п/п</w:t>
            </w:r>
          </w:p>
        </w:tc>
        <w:tc>
          <w:tcPr>
            <w:tcW w:w="26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Наименование мероприятия</w:t>
            </w:r>
          </w:p>
        </w:tc>
        <w:tc>
          <w:tcPr>
            <w:tcW w:w="19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 xml:space="preserve">Исполнитель </w:t>
            </w:r>
          </w:p>
        </w:tc>
        <w:tc>
          <w:tcPr>
            <w:tcW w:w="15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Сроки исполнения</w:t>
            </w:r>
          </w:p>
        </w:tc>
        <w:tc>
          <w:tcPr>
            <w:tcW w:w="20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Прогнозируемый объем финансирования</w:t>
            </w:r>
          </w:p>
        </w:tc>
      </w:tr>
      <w:tr w:rsidR="00AC2CBB" w:rsidRPr="003F2E0C" w:rsidTr="002A0DFF">
        <w:trPr>
          <w:tblCellSpacing w:w="0" w:type="dxa"/>
        </w:trPr>
        <w:tc>
          <w:tcPr>
            <w:tcW w:w="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1</w:t>
            </w:r>
          </w:p>
        </w:tc>
        <w:tc>
          <w:tcPr>
            <w:tcW w:w="26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rPr>
                <w:color w:val="000000"/>
              </w:rPr>
              <w:t>Осуществление мероприятий по социальной реабилитации граждан, отбывших наказание за преступления террористической и экстремисткой направленности</w:t>
            </w:r>
          </w:p>
        </w:tc>
        <w:tc>
          <w:tcPr>
            <w:tcW w:w="19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Администрация сельского поселения</w:t>
            </w:r>
          </w:p>
        </w:tc>
        <w:tc>
          <w:tcPr>
            <w:tcW w:w="15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202</w:t>
            </w:r>
            <w:r w:rsidR="00CB4489" w:rsidRPr="003F2E0C">
              <w:t>6</w:t>
            </w:r>
            <w:r w:rsidRPr="003F2E0C">
              <w:t xml:space="preserve"> год</w:t>
            </w:r>
          </w:p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202</w:t>
            </w:r>
            <w:r w:rsidR="00CB4489" w:rsidRPr="003F2E0C">
              <w:t>7</w:t>
            </w:r>
            <w:r w:rsidRPr="003F2E0C">
              <w:t xml:space="preserve"> год</w:t>
            </w:r>
          </w:p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202</w:t>
            </w:r>
            <w:r w:rsidR="00CB4489" w:rsidRPr="003F2E0C">
              <w:t>8</w:t>
            </w:r>
            <w:r w:rsidRPr="003F2E0C">
              <w:t xml:space="preserve"> год</w:t>
            </w:r>
          </w:p>
        </w:tc>
        <w:tc>
          <w:tcPr>
            <w:tcW w:w="20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/>
        </w:tc>
      </w:tr>
      <w:tr w:rsidR="00AC2CBB" w:rsidRPr="003F2E0C" w:rsidTr="002A0DFF">
        <w:trPr>
          <w:tblCellSpacing w:w="0" w:type="dxa"/>
        </w:trPr>
        <w:tc>
          <w:tcPr>
            <w:tcW w:w="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  <w:rPr>
                <w:lang w:eastAsia="ar-SA"/>
              </w:rPr>
            </w:pPr>
            <w:r w:rsidRPr="003F2E0C">
              <w:t>2</w:t>
            </w:r>
          </w:p>
        </w:tc>
        <w:tc>
          <w:tcPr>
            <w:tcW w:w="26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rPr>
                <w:color w:val="000000"/>
              </w:rPr>
              <w:t>Разработка и реализация программы адаптации, реабилитации и социальной реинтеграции для лиц, отбывших наказание за террористическую и экстремистскую деятельность</w:t>
            </w:r>
          </w:p>
        </w:tc>
        <w:tc>
          <w:tcPr>
            <w:tcW w:w="19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Администрация сельского поселения</w:t>
            </w:r>
          </w:p>
        </w:tc>
        <w:tc>
          <w:tcPr>
            <w:tcW w:w="15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202</w:t>
            </w:r>
            <w:r w:rsidR="00CB4489" w:rsidRPr="003F2E0C">
              <w:t>6</w:t>
            </w:r>
            <w:r w:rsidRPr="003F2E0C">
              <w:t xml:space="preserve"> год</w:t>
            </w:r>
          </w:p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202</w:t>
            </w:r>
            <w:r w:rsidR="00CB4489" w:rsidRPr="003F2E0C">
              <w:t>7</w:t>
            </w:r>
            <w:r w:rsidRPr="003F2E0C">
              <w:t xml:space="preserve"> год</w:t>
            </w:r>
          </w:p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202</w:t>
            </w:r>
            <w:r w:rsidR="00CB4489" w:rsidRPr="003F2E0C">
              <w:t>8</w:t>
            </w:r>
            <w:r w:rsidRPr="003F2E0C">
              <w:t xml:space="preserve"> год</w:t>
            </w:r>
          </w:p>
        </w:tc>
        <w:tc>
          <w:tcPr>
            <w:tcW w:w="20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/>
        </w:tc>
      </w:tr>
      <w:tr w:rsidR="00AC2CBB" w:rsidRPr="003F2E0C" w:rsidTr="002A0DFF">
        <w:trPr>
          <w:trHeight w:val="412"/>
          <w:tblCellSpacing w:w="0" w:type="dxa"/>
        </w:trPr>
        <w:tc>
          <w:tcPr>
            <w:tcW w:w="3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  <w:rPr>
                <w:lang w:eastAsia="ar-SA"/>
              </w:rPr>
            </w:pPr>
            <w:r w:rsidRPr="003F2E0C">
              <w:t>3</w:t>
            </w:r>
          </w:p>
        </w:tc>
        <w:tc>
          <w:tcPr>
            <w:tcW w:w="26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Предусматривать реализацию мероприятий Комплексного плана в текущих и перспективных планах деятельности органов местного самоуправления</w:t>
            </w:r>
          </w:p>
        </w:tc>
        <w:tc>
          <w:tcPr>
            <w:tcW w:w="19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Администрация сельского поселения</w:t>
            </w:r>
          </w:p>
        </w:tc>
        <w:tc>
          <w:tcPr>
            <w:tcW w:w="15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202</w:t>
            </w:r>
            <w:r w:rsidR="00CB4489" w:rsidRPr="003F2E0C">
              <w:t>6</w:t>
            </w:r>
            <w:r w:rsidRPr="003F2E0C">
              <w:t xml:space="preserve"> год</w:t>
            </w:r>
          </w:p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202</w:t>
            </w:r>
            <w:r w:rsidR="00CB4489" w:rsidRPr="003F2E0C">
              <w:t>7</w:t>
            </w:r>
            <w:r w:rsidRPr="003F2E0C">
              <w:t xml:space="preserve"> год</w:t>
            </w:r>
          </w:p>
          <w:p w:rsidR="00AC2CBB" w:rsidRPr="003F2E0C" w:rsidRDefault="00AC2CBB" w:rsidP="002A0DFF">
            <w:pPr>
              <w:widowControl w:val="0"/>
              <w:autoSpaceDE w:val="0"/>
              <w:spacing w:before="100" w:beforeAutospacing="1" w:after="119" w:line="300" w:lineRule="auto"/>
              <w:jc w:val="center"/>
            </w:pPr>
            <w:r w:rsidRPr="003F2E0C">
              <w:t>202</w:t>
            </w:r>
            <w:r w:rsidR="00CB4489" w:rsidRPr="003F2E0C">
              <w:t>8</w:t>
            </w:r>
            <w:r w:rsidRPr="003F2E0C">
              <w:t xml:space="preserve"> год</w:t>
            </w:r>
          </w:p>
        </w:tc>
        <w:tc>
          <w:tcPr>
            <w:tcW w:w="20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C2CBB" w:rsidRPr="003F2E0C" w:rsidRDefault="00AC2CBB" w:rsidP="002A0DFF"/>
        </w:tc>
      </w:tr>
    </w:tbl>
    <w:p w:rsidR="00AC2CBB" w:rsidRPr="003F2E0C" w:rsidRDefault="00AC2CBB" w:rsidP="00AC2CBB">
      <w:pPr>
        <w:jc w:val="center"/>
        <w:rPr>
          <w:rFonts w:eastAsia="Calibri"/>
          <w:b/>
          <w:lang w:eastAsia="ar-SA"/>
        </w:rPr>
      </w:pPr>
    </w:p>
    <w:p w:rsidR="00AC2CBB" w:rsidRPr="003F2E0C" w:rsidRDefault="00AC2CBB" w:rsidP="00AC2CBB">
      <w:pPr>
        <w:pStyle w:val="a4"/>
        <w:rPr>
          <w:b/>
          <w:sz w:val="24"/>
        </w:rPr>
      </w:pPr>
    </w:p>
    <w:p w:rsidR="00AC2CBB" w:rsidRPr="003F2E0C" w:rsidRDefault="00AC2CBB" w:rsidP="00AC2CBB">
      <w:pPr>
        <w:suppressAutoHyphens/>
        <w:jc w:val="center"/>
        <w:rPr>
          <w:rFonts w:eastAsia="Calibri"/>
          <w:b/>
          <w:bCs/>
          <w:color w:val="000000"/>
          <w:lang w:eastAsia="ar-SA"/>
        </w:rPr>
      </w:pPr>
    </w:p>
    <w:p w:rsidR="00AC2CBB" w:rsidRPr="003F2E0C" w:rsidRDefault="00AC2CBB" w:rsidP="00AC2CBB">
      <w:pPr>
        <w:suppressAutoHyphens/>
        <w:jc w:val="center"/>
        <w:rPr>
          <w:rFonts w:eastAsia="Calibri"/>
          <w:b/>
          <w:bCs/>
          <w:color w:val="000000"/>
          <w:lang w:eastAsia="ar-SA"/>
        </w:rPr>
      </w:pPr>
    </w:p>
    <w:p w:rsidR="00AC2CBB" w:rsidRPr="003F2E0C" w:rsidRDefault="00AC2CBB" w:rsidP="00AC2CBB">
      <w:pPr>
        <w:suppressAutoHyphens/>
        <w:jc w:val="center"/>
        <w:rPr>
          <w:rFonts w:eastAsia="Calibri"/>
          <w:b/>
          <w:bCs/>
          <w:color w:val="000000"/>
          <w:lang w:eastAsia="ar-SA"/>
        </w:rPr>
      </w:pPr>
    </w:p>
    <w:p w:rsidR="00AC2CBB" w:rsidRPr="003F2E0C" w:rsidRDefault="00AC2CBB" w:rsidP="00AC2CBB">
      <w:pPr>
        <w:suppressAutoHyphens/>
        <w:jc w:val="center"/>
        <w:rPr>
          <w:rFonts w:eastAsia="Calibri"/>
          <w:b/>
          <w:bCs/>
          <w:color w:val="000000"/>
          <w:lang w:eastAsia="ar-SA"/>
        </w:rPr>
      </w:pPr>
    </w:p>
    <w:p w:rsidR="00AC2CBB" w:rsidRPr="003F2E0C" w:rsidRDefault="00AC2CBB" w:rsidP="00AC2CBB">
      <w:pPr>
        <w:suppressAutoHyphens/>
        <w:jc w:val="center"/>
        <w:rPr>
          <w:rFonts w:eastAsia="Calibri"/>
          <w:b/>
          <w:bCs/>
          <w:color w:val="000000"/>
          <w:lang w:eastAsia="ar-SA"/>
        </w:rPr>
      </w:pPr>
    </w:p>
    <w:p w:rsidR="00AC2CBB" w:rsidRPr="003F2E0C" w:rsidRDefault="00AC2CBB" w:rsidP="00AC2CBB">
      <w:pPr>
        <w:suppressAutoHyphens/>
        <w:jc w:val="center"/>
        <w:rPr>
          <w:rFonts w:eastAsia="Calibri"/>
          <w:b/>
          <w:bCs/>
          <w:color w:val="000000"/>
          <w:lang w:eastAsia="ar-SA"/>
        </w:rPr>
      </w:pPr>
    </w:p>
    <w:p w:rsidR="00AC2CBB" w:rsidRPr="003F2E0C" w:rsidRDefault="00AC2CBB" w:rsidP="00AC2CBB">
      <w:pPr>
        <w:suppressAutoHyphens/>
        <w:jc w:val="center"/>
        <w:rPr>
          <w:rFonts w:eastAsia="Calibri"/>
          <w:b/>
          <w:bCs/>
          <w:color w:val="000000"/>
          <w:lang w:eastAsia="ar-SA"/>
        </w:rPr>
      </w:pPr>
    </w:p>
    <w:p w:rsidR="00AC2CBB" w:rsidRPr="003F2E0C" w:rsidRDefault="00AC2CBB" w:rsidP="00AC2CBB">
      <w:pPr>
        <w:suppressAutoHyphens/>
        <w:jc w:val="center"/>
        <w:rPr>
          <w:rFonts w:eastAsia="Calibri"/>
          <w:b/>
          <w:bCs/>
          <w:color w:val="000000"/>
          <w:lang w:eastAsia="ar-SA"/>
        </w:rPr>
      </w:pPr>
    </w:p>
    <w:p w:rsidR="00AC2CBB" w:rsidRPr="003F2E0C" w:rsidRDefault="00AC2CBB" w:rsidP="00AC2CBB">
      <w:pPr>
        <w:suppressAutoHyphens/>
        <w:jc w:val="center"/>
        <w:rPr>
          <w:rFonts w:eastAsia="Calibri"/>
          <w:b/>
          <w:bCs/>
          <w:color w:val="000000"/>
          <w:lang w:eastAsia="ar-SA"/>
        </w:rPr>
      </w:pPr>
    </w:p>
    <w:p w:rsidR="00AC2CBB" w:rsidRPr="003F2E0C" w:rsidRDefault="00AC2CBB" w:rsidP="00AC2CBB">
      <w:pPr>
        <w:suppressAutoHyphens/>
        <w:jc w:val="center"/>
        <w:rPr>
          <w:rFonts w:eastAsia="Calibri"/>
          <w:b/>
          <w:bCs/>
          <w:color w:val="000000"/>
          <w:lang w:eastAsia="ar-SA"/>
        </w:rPr>
      </w:pPr>
    </w:p>
    <w:p w:rsidR="00B939B3" w:rsidRPr="003F2E0C" w:rsidRDefault="00B939B3"/>
    <w:sectPr w:rsidR="00B939B3" w:rsidRPr="003F2E0C" w:rsidSect="003F2E0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91AE6"/>
    <w:multiLevelType w:val="hybridMultilevel"/>
    <w:tmpl w:val="77C8CE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FF"/>
    <w:rsid w:val="000B6B4C"/>
    <w:rsid w:val="003F2E0C"/>
    <w:rsid w:val="00445EFF"/>
    <w:rsid w:val="00AC2CBB"/>
    <w:rsid w:val="00B939B3"/>
    <w:rsid w:val="00CB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931D"/>
  <w15:chartTrackingRefBased/>
  <w15:docId w15:val="{733FBAC6-35A2-45B1-8EE2-823B60D1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locked/>
    <w:rsid w:val="00AC2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3"/>
    <w:unhideWhenUsed/>
    <w:qFormat/>
    <w:rsid w:val="00AC2CBB"/>
    <w:pPr>
      <w:tabs>
        <w:tab w:val="center" w:pos="4677"/>
        <w:tab w:val="right" w:pos="9355"/>
      </w:tabs>
    </w:pPr>
    <w:rPr>
      <w:sz w:val="28"/>
    </w:rPr>
  </w:style>
  <w:style w:type="character" w:customStyle="1" w:styleId="1">
    <w:name w:val="Верхний колонтитул Знак1"/>
    <w:basedOn w:val="a0"/>
    <w:uiPriority w:val="99"/>
    <w:semiHidden/>
    <w:rsid w:val="00AC2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6B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B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2026-04-21T09:51:00Z</cp:lastPrinted>
  <dcterms:created xsi:type="dcterms:W3CDTF">2026-04-20T09:58:00Z</dcterms:created>
  <dcterms:modified xsi:type="dcterms:W3CDTF">2026-04-21T09:52:00Z</dcterms:modified>
</cp:coreProperties>
</file>