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98F" w:rsidRDefault="00CE798F" w:rsidP="00CE79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ОТЧЁТ </w:t>
      </w:r>
    </w:p>
    <w:p w:rsidR="00CE798F" w:rsidRDefault="00CE798F" w:rsidP="00CE79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исполнении  Плана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мероприятий по реализации в сельском поселении </w:t>
      </w:r>
      <w:r w:rsidR="00AA4775">
        <w:rPr>
          <w:rFonts w:ascii="Times New Roman" w:eastAsia="Times New Roman" w:hAnsi="Times New Roman" w:cs="Times New Roman"/>
          <w:kern w:val="36"/>
          <w:sz w:val="28"/>
          <w:szCs w:val="28"/>
        </w:rPr>
        <w:t>Орловский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сельсовет муниципального района Благовещенский район  Республики Башкортостан  Стратегии противодействия экстремизму в Российской Федерации до 2025 года </w:t>
      </w:r>
    </w:p>
    <w:p w:rsidR="00CE798F" w:rsidRDefault="00CE798F" w:rsidP="00CE79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по состоянию </w:t>
      </w:r>
      <w:r w:rsidR="001746B3">
        <w:rPr>
          <w:rFonts w:ascii="Times New Roman" w:eastAsia="Times New Roman" w:hAnsi="Times New Roman" w:cs="Times New Roman"/>
          <w:kern w:val="36"/>
          <w:sz w:val="28"/>
          <w:szCs w:val="28"/>
        </w:rPr>
        <w:t>за 2024год</w:t>
      </w:r>
    </w:p>
    <w:p w:rsidR="00CE798F" w:rsidRDefault="00CE798F" w:rsidP="00CE79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E798F" w:rsidRDefault="00CE798F" w:rsidP="00CE79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AA4775">
        <w:rPr>
          <w:rFonts w:ascii="Times New Roman" w:eastAsia="Times New Roman" w:hAnsi="Times New Roman" w:cs="Times New Roman"/>
          <w:kern w:val="36"/>
          <w:sz w:val="28"/>
          <w:szCs w:val="28"/>
        </w:rPr>
        <w:t>Орловский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сельсовет муниципального района Благовещенский район  Республики Башкортостан 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 работу во взаимодействии с религиозными объединениями по духовно-нравственному развитию личности, формированию самосознания и гражданской ответственности, укреплению межнационального и межконфессионального согласия, организации антитеррористической деятельности, противодействию возможным фактам проявления терроризма и экстремизма, формированию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CE798F" w:rsidRDefault="00CE798F" w:rsidP="00CE79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взаимодействие местной власти организовано с представителями православного христианства.</w:t>
      </w:r>
    </w:p>
    <w:p w:rsidR="00CE798F" w:rsidRDefault="001746B3" w:rsidP="00CE798F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CE798F" w:rsidRDefault="00CE798F" w:rsidP="00CE79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заседаниях комиссии по чрезвычайным ситуациям и обеспечению пожарной безопасности рассмотрены вопросы профилактики пожаров, предупреждения гибели людей на них,  антитеррористической защищенности объектов проведения культурно-массовых и спортивных мероприятий;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Проводится работа среди населения по действиям при угрозе совершения террористических актов и возникновении чрезвычайных ситуаций на сходах граждан, собраниях трудовых коллективов, подворных обходах; организована раздача памяток для населения.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Организована проверка частного жилого сектора, обращено особое внимание на места проживания лиц, состоящих на профилактическом учете, злоупотребляющих спиртными напитками, одиноких инвалидов и престарелых граждан;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обходах населенных пунктов уделяется внимание на наличие нанесений на архитектурные сооружения символов и знаков экстремистской направленности.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информационных стендах в здании администрации, сельском </w:t>
      </w:r>
      <w:r w:rsidR="005E4830">
        <w:rPr>
          <w:rFonts w:ascii="Times New Roman" w:eastAsia="Times New Roman" w:hAnsi="Times New Roman" w:cs="Times New Roman"/>
          <w:sz w:val="28"/>
          <w:szCs w:val="28"/>
        </w:rPr>
        <w:t>клубе</w:t>
      </w:r>
      <w:r>
        <w:rPr>
          <w:rFonts w:ascii="Times New Roman" w:eastAsia="Times New Roman" w:hAnsi="Times New Roman" w:cs="Times New Roman"/>
          <w:sz w:val="28"/>
          <w:szCs w:val="28"/>
        </w:rPr>
        <w:t>,  сельской библиотеке  размещены памятки  «Действия при угрозе совершения террористических актов и возникновении чрезвычайных ситуаций»;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сайте сельского поселения размещены памятки по борьбе с экстремизмом и терроризмом.</w:t>
      </w:r>
    </w:p>
    <w:p w:rsidR="00CE798F" w:rsidRDefault="00CE798F" w:rsidP="00CE79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Проводится разъяснительная работа среди молодежи об уголовной и административной ответственности за экстремистскую деятельность;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Организован межведомственный обмен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информацией 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прибывающих на территорию СП </w:t>
      </w:r>
      <w:r w:rsidR="00C538C3">
        <w:rPr>
          <w:rFonts w:ascii="Times New Roman" w:eastAsia="Times New Roman" w:hAnsi="Times New Roman" w:cs="Times New Roman"/>
          <w:sz w:val="28"/>
          <w:szCs w:val="28"/>
        </w:rPr>
        <w:t xml:space="preserve">Орловский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5E4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граждан,  </w:t>
      </w:r>
      <w:r w:rsidR="005E4830">
        <w:rPr>
          <w:rFonts w:ascii="Times New Roman" w:eastAsia="Times New Roman" w:hAnsi="Times New Roman" w:cs="Times New Roman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посещаются с составлением Акта ЖБУ.</w:t>
      </w:r>
    </w:p>
    <w:p w:rsidR="00047307" w:rsidRDefault="00C538C3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Орловский</w:t>
      </w:r>
      <w:r w:rsidR="005E483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E798F">
        <w:rPr>
          <w:rFonts w:ascii="Times New Roman" w:eastAsia="Times New Roman" w:hAnsi="Times New Roman" w:cs="Times New Roman"/>
          <w:sz w:val="28"/>
          <w:szCs w:val="28"/>
        </w:rPr>
        <w:t>К осуществляет социокультурную деятельность для всех групп населения, без национальных и возрастных барьеров. Проводятся фольклорные праздники, тематические вечера, направленные на возрождение и сохранение народных традиций, духовности. Проводятся беседы с детьми о вере, надежде, любви, главных христианских добродетелях. Развивается художественная самодеятельность на основе различных народных традиций и культурного наследия.</w:t>
      </w:r>
      <w:r w:rsidR="005E4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Проводятся: праздники национальных культур Рождество, Масленица, Пасха, Крещение, обрядовые праздники и другие.</w:t>
      </w:r>
    </w:p>
    <w:p w:rsidR="00CE798F" w:rsidRDefault="00CE798F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Организуются и проводятся спортивные мероприятия.</w:t>
      </w:r>
    </w:p>
    <w:p w:rsidR="00CE798F" w:rsidRDefault="005E4830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сельском клубе </w:t>
      </w:r>
      <w:r w:rsidR="00CE798F">
        <w:rPr>
          <w:rFonts w:ascii="Times New Roman" w:eastAsia="Times New Roman" w:hAnsi="Times New Roman" w:cs="Times New Roman"/>
          <w:sz w:val="28"/>
          <w:szCs w:val="28"/>
        </w:rPr>
        <w:t>проводится воспитательная и просветительская работа с детьми и молодежью о принципах поведения в вопросах веротерпимости и согласия, в том числе в отношениях с детьми и подростками; о недопустимости заведомо ложных сообщений террористического и экстремистского характера и ответственности за эти действия.</w:t>
      </w:r>
    </w:p>
    <w:p w:rsidR="001746B3" w:rsidRPr="001746B3" w:rsidRDefault="001746B3" w:rsidP="001746B3">
      <w:pPr>
        <w:ind w:left="19" w:right="586" w:firstLine="490"/>
        <w:jc w:val="both"/>
        <w:rPr>
          <w:sz w:val="28"/>
          <w:szCs w:val="28"/>
        </w:rPr>
      </w:pPr>
      <w:r w:rsidRPr="001746B3">
        <w:rPr>
          <w:rFonts w:ascii="Times New Roman" w:eastAsia="Times New Roman" w:hAnsi="Times New Roman" w:cs="Times New Roman"/>
          <w:sz w:val="28"/>
          <w:szCs w:val="28"/>
        </w:rPr>
        <w:t xml:space="preserve">В 2024 году социальная и общественно-политическая обстановка на территории сельского поселения характеризуется как стабильная, управляемая и контролируемая. Актов террористической направленности, а </w:t>
      </w:r>
      <w:r w:rsidRPr="001746B3">
        <w:rPr>
          <w:noProof/>
          <w:sz w:val="28"/>
          <w:szCs w:val="28"/>
        </w:rPr>
        <w:drawing>
          <wp:inline distT="0" distB="0" distL="0" distR="0" wp14:anchorId="00381745" wp14:editId="02E150F1">
            <wp:extent cx="3048" cy="3049"/>
            <wp:effectExtent l="0" t="0" r="0" b="0"/>
            <wp:docPr id="3196" name="Picture 3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" name="Picture 31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6B3">
        <w:rPr>
          <w:rFonts w:ascii="Times New Roman" w:eastAsia="Times New Roman" w:hAnsi="Times New Roman" w:cs="Times New Roman"/>
          <w:sz w:val="28"/>
          <w:szCs w:val="28"/>
        </w:rPr>
        <w:t>также преступлений террористического характера на территории поселения не было. Конфликтов на межнациональной почве и тенденций к их возникновению не зафиксировано.</w:t>
      </w:r>
      <w:r w:rsidRPr="001746B3">
        <w:rPr>
          <w:noProof/>
          <w:sz w:val="28"/>
          <w:szCs w:val="28"/>
        </w:rPr>
        <w:drawing>
          <wp:inline distT="0" distB="0" distL="0" distR="0" wp14:anchorId="18EADABD" wp14:editId="04D63475">
            <wp:extent cx="12193" cy="9145"/>
            <wp:effectExtent l="0" t="0" r="0" b="0"/>
            <wp:docPr id="3197" name="Picture 3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" name="Picture 31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8F" w:rsidRPr="001746B3" w:rsidRDefault="00CE798F" w:rsidP="001746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307" w:rsidRDefault="00047307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8F" w:rsidRDefault="001746B3" w:rsidP="00CE7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98F">
        <w:rPr>
          <w:rFonts w:ascii="Times New Roman" w:eastAsia="Times New Roman" w:hAnsi="Times New Roman" w:cs="Times New Roman"/>
          <w:sz w:val="28"/>
          <w:szCs w:val="28"/>
        </w:rPr>
        <w:t>                      </w:t>
      </w:r>
      <w:bookmarkStart w:id="0" w:name="_GoBack"/>
      <w:bookmarkEnd w:id="0"/>
    </w:p>
    <w:sectPr w:rsidR="00CE798F" w:rsidSect="0054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98F"/>
    <w:rsid w:val="00047307"/>
    <w:rsid w:val="001746B3"/>
    <w:rsid w:val="004E3F6E"/>
    <w:rsid w:val="00547BB5"/>
    <w:rsid w:val="005E4830"/>
    <w:rsid w:val="00AA4775"/>
    <w:rsid w:val="00C538C3"/>
    <w:rsid w:val="00C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F2AA"/>
  <w15:docId w15:val="{7D47B6BF-3E55-48BC-A158-B72A81F2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9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E7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CE7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566</Words>
  <Characters>3231</Characters>
  <Application>Microsoft Office Word</Application>
  <DocSecurity>0</DocSecurity>
  <Lines>26</Lines>
  <Paragraphs>7</Paragraphs>
  <ScaleCrop>false</ScaleCrop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2020-10-22T08:13:00Z</cp:lastPrinted>
  <dcterms:created xsi:type="dcterms:W3CDTF">2020-10-14T12:10:00Z</dcterms:created>
  <dcterms:modified xsi:type="dcterms:W3CDTF">2026-04-21T10:10:00Z</dcterms:modified>
</cp:coreProperties>
</file>