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B" w:rsidRDefault="00B62A0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 w:rsidR="00230ED6">
        <w:rPr>
          <w:rFonts w:ascii="Times New Roman" w:hAnsi="Times New Roman" w:cs="Times New Roman"/>
          <w:color w:val="333333"/>
          <w:sz w:val="28"/>
          <w:szCs w:val="28"/>
        </w:rPr>
        <w:t>законодательства об информационной безопасности, персональных данных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D6"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законодательства об информационной безопасности, персональных данных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образовательных 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нарушения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FF705E" w:rsidRP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безопасности, персональных данных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отсутствуют: инструкция по установке, ремонту, модернизации, модификации и техническому обслуживанию программных аппаратных, программно-аппаратных средств на ПЭВМ, обрабатывающих информацию ограниченного распространения; перечень персональных данных, обрабатываемых в учреждении; приказ об определении помещений, в которых обрабатываются персональные данные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обращению с материальными носителями персональных данных; перечень программного обеспечения, разрешенного к установке; правила рассмотрения запросов субъектов персональных данных; инструкция об организации контроля состояния персональных данных, не утвержден состав комиссии по контролю состояния обработки персональных данных, план по контролю (по защите информации)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реагирования на инциденты информационной безопасности; инструкция по эксплуатации средств защиты информации; перечень информационных систем; журнал инструктажа по информационной безопасности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EAA" w:rsidRPr="00BA6EAA" w:rsidRDefault="00BA6EAA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межрайонной прокуратурой в адрес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392" w:rsidRPr="00261392" w:rsidRDefault="00BA6EAA" w:rsidP="00BA6EAA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F044BF" w:rsidRPr="00F044BF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правил защиты информации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:rsidR="00BA6EAA" w:rsidRPr="00261392" w:rsidRDefault="00261392" w:rsidP="00087C3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органа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</w:t>
      </w:r>
      <w:bookmarkStart w:id="0" w:name="_GoBack"/>
      <w:bookmarkEnd w:id="0"/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F1693">
        <w:rPr>
          <w:rFonts w:ascii="Times New Roman" w:hAnsi="Times New Roman" w:cs="Times New Roman"/>
          <w:sz w:val="28"/>
          <w:szCs w:val="28"/>
        </w:rPr>
        <w:t>Т.С. Мамаева</w:t>
      </w:r>
    </w:p>
    <w:sectPr w:rsidR="00747D06" w:rsidRPr="00464FA4" w:rsidSect="002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6435B"/>
    <w:rsid w:val="000844D6"/>
    <w:rsid w:val="00087C3A"/>
    <w:rsid w:val="000D2585"/>
    <w:rsid w:val="000F5E10"/>
    <w:rsid w:val="00230ED6"/>
    <w:rsid w:val="00257926"/>
    <w:rsid w:val="00261392"/>
    <w:rsid w:val="0026435B"/>
    <w:rsid w:val="002A05A0"/>
    <w:rsid w:val="003D581C"/>
    <w:rsid w:val="003F1693"/>
    <w:rsid w:val="00453A7C"/>
    <w:rsid w:val="00464FA4"/>
    <w:rsid w:val="0050495C"/>
    <w:rsid w:val="00594D07"/>
    <w:rsid w:val="00680B5F"/>
    <w:rsid w:val="00747D06"/>
    <w:rsid w:val="007A01E5"/>
    <w:rsid w:val="0084226B"/>
    <w:rsid w:val="008841CB"/>
    <w:rsid w:val="0088526B"/>
    <w:rsid w:val="008B1625"/>
    <w:rsid w:val="00A70279"/>
    <w:rsid w:val="00B62A09"/>
    <w:rsid w:val="00BA6EAA"/>
    <w:rsid w:val="00C73311"/>
    <w:rsid w:val="00D01F90"/>
    <w:rsid w:val="00E65AC6"/>
    <w:rsid w:val="00E775A3"/>
    <w:rsid w:val="00EA098A"/>
    <w:rsid w:val="00F044BF"/>
    <w:rsid w:val="00F1781A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User</cp:lastModifiedBy>
  <cp:revision>25</cp:revision>
  <cp:lastPrinted>2025-06-06T09:38:00Z</cp:lastPrinted>
  <dcterms:created xsi:type="dcterms:W3CDTF">2024-01-09T11:29:00Z</dcterms:created>
  <dcterms:modified xsi:type="dcterms:W3CDTF">2025-06-09T10:18:00Z</dcterms:modified>
</cp:coreProperties>
</file>