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2C0" w:rsidRPr="00D0164F" w:rsidRDefault="00D032C0" w:rsidP="00222E9D">
      <w:pPr>
        <w:spacing w:after="0" w:line="614" w:lineRule="atLeast"/>
        <w:ind w:right="374"/>
        <w:jc w:val="center"/>
        <w:textAlignment w:val="baseline"/>
        <w:outlineLvl w:val="0"/>
        <w:rPr>
          <w:rFonts w:ascii="Arial Black" w:hAnsi="Arial Black" w:cs="Aharoni"/>
          <w:kern w:val="36"/>
          <w:sz w:val="32"/>
          <w:szCs w:val="32"/>
          <w:lang w:eastAsia="ru-RU" w:bidi="he-IL"/>
        </w:rPr>
      </w:pPr>
      <w:r w:rsidRPr="00D0164F">
        <w:rPr>
          <w:rFonts w:ascii="Arial Black" w:hAnsi="Arial Black" w:cs="Aharoni"/>
          <w:kern w:val="36"/>
          <w:sz w:val="32"/>
          <w:szCs w:val="32"/>
          <w:lang w:eastAsia="ru-RU" w:bidi="he-IL"/>
        </w:rPr>
        <w:t>Что такое ЕСИА и какие преимущества дает система?</w:t>
      </w:r>
    </w:p>
    <w:p w:rsidR="00D032C0" w:rsidRPr="00D0164F" w:rsidRDefault="00D032C0" w:rsidP="00D016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164F">
        <w:rPr>
          <w:rFonts w:ascii="Times New Roman" w:hAnsi="Times New Roman"/>
          <w:b/>
          <w:sz w:val="28"/>
          <w:szCs w:val="28"/>
          <w:lang w:eastAsia="ru-RU"/>
        </w:rPr>
        <w:t>ЕСИА</w:t>
      </w:r>
      <w:r w:rsidRPr="00D0164F">
        <w:rPr>
          <w:rFonts w:ascii="Times New Roman" w:hAnsi="Times New Roman"/>
          <w:sz w:val="28"/>
          <w:szCs w:val="28"/>
          <w:lang w:eastAsia="ru-RU"/>
        </w:rPr>
        <w:t xml:space="preserve"> представляет собой единую систему идентификации и аутентификации.</w:t>
      </w:r>
    </w:p>
    <w:p w:rsidR="00D032C0" w:rsidRPr="00D0164F" w:rsidRDefault="00D032C0" w:rsidP="00D0164F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0164F">
        <w:rPr>
          <w:rFonts w:ascii="Times New Roman" w:hAnsi="Times New Roman"/>
          <w:sz w:val="28"/>
          <w:szCs w:val="28"/>
          <w:lang w:eastAsia="ru-RU"/>
        </w:rPr>
        <w:t>Создавая аккаунт на официальном сайте госуслуги.ру, человек одновременно становится пользователем ЕСИА. Эта аббревиатура расшифровывается как Единая система идентификации и аутентификации. По сути, это ключ доступа, который подходит ко всем ресурсам, предоставляющим услуги федерального и муниципального масштаба. В чем преимущества этой системы и как зарегистрироваться в ЕСИА посредством портала Госуслуг, будет рассказано в этой статье.</w:t>
      </w:r>
    </w:p>
    <w:p w:rsidR="00D032C0" w:rsidRPr="00D0164F" w:rsidRDefault="00D032C0" w:rsidP="00D0164F">
      <w:pPr>
        <w:pStyle w:val="NormalWeb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D0164F">
        <w:rPr>
          <w:sz w:val="28"/>
          <w:szCs w:val="28"/>
        </w:rPr>
        <w:t xml:space="preserve">Регистрация в ЕСИА на портале Госуслуги происходит бесплатно, процедура доступна для всех </w:t>
      </w:r>
      <w:r>
        <w:rPr>
          <w:sz w:val="28"/>
          <w:szCs w:val="28"/>
        </w:rPr>
        <w:t>граждан, достигших возраста 14 лет</w:t>
      </w:r>
      <w:r w:rsidRPr="00D0164F">
        <w:rPr>
          <w:sz w:val="28"/>
          <w:szCs w:val="28"/>
        </w:rPr>
        <w:t>. В это же время каждый зарегистрированный участник системы имеет право в любой момент </w:t>
      </w:r>
      <w:hyperlink r:id="rId5" w:history="1">
        <w:r w:rsidRPr="00D0164F">
          <w:rPr>
            <w:rStyle w:val="Hyperlink"/>
            <w:color w:val="auto"/>
            <w:sz w:val="28"/>
            <w:szCs w:val="28"/>
            <w:bdr w:val="none" w:sz="0" w:space="0" w:color="auto" w:frame="1"/>
          </w:rPr>
          <w:t>удалить свой аккаунт</w:t>
        </w:r>
      </w:hyperlink>
      <w:r w:rsidRPr="00D0164F">
        <w:rPr>
          <w:sz w:val="28"/>
          <w:szCs w:val="28"/>
        </w:rPr>
        <w:t>.</w:t>
      </w:r>
    </w:p>
    <w:p w:rsidR="00D032C0" w:rsidRPr="00D0164F" w:rsidRDefault="00D032C0" w:rsidP="00D0164F">
      <w:pPr>
        <w:pStyle w:val="NormalWeb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D0164F">
        <w:rPr>
          <w:sz w:val="28"/>
          <w:szCs w:val="28"/>
        </w:rPr>
        <w:t xml:space="preserve">Зарегистрировавшись, человек получает пароль, который может использоваться для доступа ко всем государственным сайтам, участвующим в программе. Помимо единого входа на гос.порталы, система обеспечивает одновременный выход из них. </w:t>
      </w:r>
    </w:p>
    <w:p w:rsidR="00D032C0" w:rsidRPr="00D0164F" w:rsidRDefault="00D032C0" w:rsidP="00D0164F">
      <w:pPr>
        <w:spacing w:before="188" w:after="188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0164F">
        <w:rPr>
          <w:rFonts w:ascii="Times New Roman" w:hAnsi="Times New Roman"/>
          <w:b/>
          <w:bCs/>
          <w:sz w:val="28"/>
          <w:szCs w:val="28"/>
          <w:lang w:eastAsia="ru-RU"/>
        </w:rPr>
        <w:t>Зачем нужна эта система?</w:t>
      </w:r>
    </w:p>
    <w:p w:rsidR="00D032C0" w:rsidRPr="00D0164F" w:rsidRDefault="00D032C0" w:rsidP="00D0164F">
      <w:pPr>
        <w:pStyle w:val="NormalWeb"/>
        <w:spacing w:before="0" w:beforeAutospacing="0" w:after="250" w:afterAutospacing="0"/>
        <w:ind w:firstLine="567"/>
        <w:jc w:val="both"/>
        <w:textAlignment w:val="baseline"/>
        <w:rPr>
          <w:sz w:val="28"/>
          <w:szCs w:val="28"/>
        </w:rPr>
      </w:pPr>
      <w:r w:rsidRPr="00D0164F">
        <w:rPr>
          <w:sz w:val="28"/>
          <w:szCs w:val="28"/>
        </w:rPr>
        <w:t>Регистрация в ЕСИА для физического лица – это возможность пользоваться функционалом сайта Госуслуги и другими информационными сервисами, подключенными к программе. Это открывает широкие возможности для владельца аккаунта, позволяя:</w:t>
      </w:r>
    </w:p>
    <w:p w:rsidR="00D032C0" w:rsidRPr="00222E9D" w:rsidRDefault="00D032C0" w:rsidP="00D0164F">
      <w:pPr>
        <w:numPr>
          <w:ilvl w:val="0"/>
          <w:numId w:val="2"/>
        </w:numPr>
        <w:spacing w:after="0" w:line="240" w:lineRule="auto"/>
        <w:ind w:left="18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22E9D">
        <w:rPr>
          <w:rFonts w:ascii="Times New Roman" w:hAnsi="Times New Roman"/>
          <w:sz w:val="28"/>
          <w:szCs w:val="28"/>
        </w:rPr>
        <w:t>оформлять через интернет различные документы, например, паспорт, </w:t>
      </w:r>
      <w:hyperlink r:id="rId6" w:history="1">
        <w:r w:rsidRPr="00222E9D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</w:rPr>
          <w:t>загранпаспорт</w:t>
        </w:r>
      </w:hyperlink>
      <w:r w:rsidRPr="00222E9D">
        <w:rPr>
          <w:rFonts w:ascii="Times New Roman" w:hAnsi="Times New Roman"/>
          <w:sz w:val="28"/>
          <w:szCs w:val="28"/>
        </w:rPr>
        <w:t>, водительское удостоверение;</w:t>
      </w:r>
    </w:p>
    <w:p w:rsidR="00D032C0" w:rsidRPr="00222E9D" w:rsidRDefault="00D032C0" w:rsidP="00D0164F">
      <w:pPr>
        <w:numPr>
          <w:ilvl w:val="0"/>
          <w:numId w:val="2"/>
        </w:numPr>
        <w:spacing w:after="0" w:line="240" w:lineRule="auto"/>
        <w:ind w:left="18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22E9D">
        <w:rPr>
          <w:rFonts w:ascii="Times New Roman" w:hAnsi="Times New Roman"/>
          <w:sz w:val="28"/>
          <w:szCs w:val="28"/>
        </w:rPr>
        <w:t>записываться к врачу через интернет, выбирая удобную для посещения дату и время;</w:t>
      </w:r>
    </w:p>
    <w:p w:rsidR="00D032C0" w:rsidRPr="00222E9D" w:rsidRDefault="00D032C0" w:rsidP="00D0164F">
      <w:pPr>
        <w:numPr>
          <w:ilvl w:val="0"/>
          <w:numId w:val="2"/>
        </w:numPr>
        <w:spacing w:after="0" w:line="240" w:lineRule="auto"/>
        <w:ind w:left="18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22E9D">
        <w:rPr>
          <w:rFonts w:ascii="Times New Roman" w:hAnsi="Times New Roman"/>
          <w:sz w:val="28"/>
          <w:szCs w:val="28"/>
        </w:rPr>
        <w:t>ставить ребенка на очередь в детский сад, записывать его в школу, кружки и секции, летние лагеря;</w:t>
      </w:r>
    </w:p>
    <w:p w:rsidR="00D032C0" w:rsidRPr="00222E9D" w:rsidRDefault="00D032C0" w:rsidP="00D0164F">
      <w:pPr>
        <w:numPr>
          <w:ilvl w:val="0"/>
          <w:numId w:val="2"/>
        </w:numPr>
        <w:spacing w:after="0" w:line="240" w:lineRule="auto"/>
        <w:ind w:left="18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22E9D">
        <w:rPr>
          <w:rFonts w:ascii="Times New Roman" w:hAnsi="Times New Roman"/>
          <w:sz w:val="28"/>
          <w:szCs w:val="28"/>
        </w:rPr>
        <w:t>узнавать о штрафах и задолженностях по налогам;</w:t>
      </w:r>
    </w:p>
    <w:p w:rsidR="00D032C0" w:rsidRPr="00222E9D" w:rsidRDefault="00D032C0" w:rsidP="00D0164F">
      <w:pPr>
        <w:numPr>
          <w:ilvl w:val="0"/>
          <w:numId w:val="2"/>
        </w:numPr>
        <w:spacing w:after="0" w:line="240" w:lineRule="auto"/>
        <w:ind w:left="18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22E9D">
        <w:rPr>
          <w:rFonts w:ascii="Times New Roman" w:hAnsi="Times New Roman"/>
          <w:sz w:val="28"/>
          <w:szCs w:val="28"/>
        </w:rPr>
        <w:t>подавать заявки на оказание различных муниципальных услуг;</w:t>
      </w:r>
    </w:p>
    <w:p w:rsidR="00D032C0" w:rsidRPr="00222E9D" w:rsidRDefault="00D032C0" w:rsidP="00D0164F">
      <w:pPr>
        <w:numPr>
          <w:ilvl w:val="0"/>
          <w:numId w:val="2"/>
        </w:numPr>
        <w:spacing w:after="0" w:line="240" w:lineRule="auto"/>
        <w:ind w:left="18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22E9D">
        <w:rPr>
          <w:rFonts w:ascii="Times New Roman" w:hAnsi="Times New Roman"/>
          <w:sz w:val="28"/>
          <w:szCs w:val="28"/>
        </w:rPr>
        <w:t>оплачивать счета за коммунальные услуги, телефон;</w:t>
      </w:r>
    </w:p>
    <w:p w:rsidR="00D032C0" w:rsidRPr="00222E9D" w:rsidRDefault="00D032C0" w:rsidP="00D0164F">
      <w:pPr>
        <w:numPr>
          <w:ilvl w:val="0"/>
          <w:numId w:val="2"/>
        </w:numPr>
        <w:spacing w:after="0" w:line="240" w:lineRule="auto"/>
        <w:ind w:left="18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22E9D">
        <w:rPr>
          <w:rFonts w:ascii="Times New Roman" w:hAnsi="Times New Roman"/>
          <w:sz w:val="28"/>
          <w:szCs w:val="28"/>
        </w:rPr>
        <w:t>оформлять пособия и социальные выплаты, получать льготы;</w:t>
      </w:r>
    </w:p>
    <w:p w:rsidR="00D032C0" w:rsidRDefault="00D032C0" w:rsidP="00D0164F">
      <w:pPr>
        <w:numPr>
          <w:ilvl w:val="0"/>
          <w:numId w:val="2"/>
        </w:numPr>
        <w:spacing w:after="0" w:line="240" w:lineRule="auto"/>
        <w:ind w:left="18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0164F">
        <w:rPr>
          <w:rFonts w:ascii="Times New Roman" w:hAnsi="Times New Roman"/>
          <w:sz w:val="28"/>
          <w:szCs w:val="28"/>
        </w:rPr>
        <w:t>узнавать о пенсионных накоплениях, проверять свой лицевой счет в ПФР и др.</w:t>
      </w:r>
    </w:p>
    <w:p w:rsidR="00D032C0" w:rsidRPr="00D0164F" w:rsidRDefault="00D032C0" w:rsidP="00222E9D">
      <w:pPr>
        <w:spacing w:after="0" w:line="240" w:lineRule="auto"/>
        <w:ind w:left="188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D032C0" w:rsidRPr="00222E9D" w:rsidRDefault="00D032C0" w:rsidP="00222E9D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Зарегистрироваться в ЕСИА возможно путем обращения в Администрацию Муниципального района Благовещенский район Республики Башкортостан (каб. № 14) с понедельника по пятницу с 09.30.до 17.30 час., перерыв с 12.30 до 13.30 час. Для регистрации необходимо иметь при себе паспорт и СНИЛС.</w:t>
      </w:r>
    </w:p>
    <w:sectPr w:rsidR="00D032C0" w:rsidRPr="00222E9D" w:rsidSect="0010203D">
      <w:pgSz w:w="11906" w:h="16838"/>
      <w:pgMar w:top="1134" w:right="850" w:bottom="7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693D1F"/>
    <w:multiLevelType w:val="multilevel"/>
    <w:tmpl w:val="11040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E2136E"/>
    <w:multiLevelType w:val="multilevel"/>
    <w:tmpl w:val="2A348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164F"/>
    <w:rsid w:val="0010203D"/>
    <w:rsid w:val="00222E9D"/>
    <w:rsid w:val="0037645C"/>
    <w:rsid w:val="004578A4"/>
    <w:rsid w:val="005C08BD"/>
    <w:rsid w:val="00CF37FB"/>
    <w:rsid w:val="00D0164F"/>
    <w:rsid w:val="00D032C0"/>
    <w:rsid w:val="00FE3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7FB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D016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0164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0164F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0164F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0164F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0164F"/>
    <w:rPr>
      <w:rFonts w:ascii="Cambria" w:hAnsi="Cambria" w:cs="Times New Roman"/>
      <w:b/>
      <w:bCs/>
      <w:color w:val="4F81BD"/>
    </w:rPr>
  </w:style>
  <w:style w:type="paragraph" w:styleId="NormalWeb">
    <w:name w:val="Normal (Web)"/>
    <w:basedOn w:val="Normal"/>
    <w:uiPriority w:val="99"/>
    <w:semiHidden/>
    <w:rsid w:val="00D016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D0164F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semiHidden/>
    <w:rsid w:val="00D0164F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10203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03B27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845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5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5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5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irgosuslug.ru/passport/dokumenty_zagranpasport.html" TargetMode="External"/><Relationship Id="rId5" Type="http://schemas.openxmlformats.org/officeDocument/2006/relationships/hyperlink" Target="https://mirgosuslug.ru/account/udalenie-akkaunt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1</Pages>
  <Words>341</Words>
  <Characters>1947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PichuginaLA</dc:creator>
  <cp:keywords/>
  <dc:description/>
  <cp:lastModifiedBy>1</cp:lastModifiedBy>
  <cp:revision>4</cp:revision>
  <dcterms:created xsi:type="dcterms:W3CDTF">2019-11-15T11:21:00Z</dcterms:created>
  <dcterms:modified xsi:type="dcterms:W3CDTF">2019-11-19T08:47:00Z</dcterms:modified>
</cp:coreProperties>
</file>