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CellMar>
          <w:left w:w="70" w:type="dxa"/>
          <w:right w:w="70" w:type="dxa"/>
        </w:tblCellMar>
        <w:tblLook w:val="0000"/>
      </w:tblPr>
      <w:tblGrid>
        <w:gridCol w:w="4111"/>
        <w:gridCol w:w="1435"/>
        <w:gridCol w:w="4074"/>
      </w:tblGrid>
      <w:tr w:rsidR="008F5B11" w:rsidTr="00F517C0">
        <w:trPr>
          <w:trHeight w:val="1275"/>
          <w:jc w:val="center"/>
        </w:trPr>
        <w:tc>
          <w:tcPr>
            <w:tcW w:w="4111" w:type="dxa"/>
            <w:tcBorders>
              <w:top w:val="nil"/>
              <w:left w:val="nil"/>
              <w:bottom w:val="triple" w:sz="4" w:space="0" w:color="auto"/>
              <w:right w:val="nil"/>
            </w:tcBorders>
          </w:tcPr>
          <w:p w:rsidR="008F5B11" w:rsidRDefault="008F5B11" w:rsidP="00F517C0">
            <w:pPr>
              <w:jc w:val="center"/>
              <w:rPr>
                <w:rFonts w:ascii="Bashkort" w:hAnsi="Bashkort" w:cs="Bashkort"/>
                <w:b/>
                <w:bCs/>
              </w:rPr>
            </w:pPr>
          </w:p>
          <w:p w:rsidR="008F5B11" w:rsidRDefault="008F5B11" w:rsidP="00F517C0">
            <w:pPr>
              <w:jc w:val="center"/>
              <w:rPr>
                <w:rFonts w:ascii="Bashkort" w:hAnsi="Bashkort" w:cs="Bashkort"/>
                <w:b/>
                <w:bCs/>
              </w:rPr>
            </w:pPr>
            <w:r>
              <w:rPr>
                <w:rFonts w:ascii="Arial New Bash" w:hAnsi="Arial New Bash" w:cs="Arial New Bash"/>
                <w:b/>
                <w:bCs/>
              </w:rPr>
              <w:t>БАШКОРТОСТАН РЕСПУБЛИКА</w:t>
            </w:r>
            <w:r>
              <w:rPr>
                <w:rFonts w:ascii="Arial New Bash" w:hAnsi="Arial New Bash" w:cs="Arial New Bash"/>
                <w:b/>
                <w:bCs/>
                <w:lang w:val="en-US"/>
              </w:rPr>
              <w:t>h</w:t>
            </w:r>
            <w:r>
              <w:rPr>
                <w:rFonts w:ascii="Arial New Bash" w:hAnsi="Arial New Bash" w:cs="Arial New Bash"/>
                <w:b/>
                <w:bCs/>
              </w:rPr>
              <w:t>Ы</w:t>
            </w:r>
          </w:p>
          <w:p w:rsidR="008F5B11" w:rsidRDefault="008F5B11" w:rsidP="00F517C0">
            <w:pPr>
              <w:jc w:val="center"/>
              <w:rPr>
                <w:rFonts w:ascii="Arial New Bash" w:hAnsi="Arial New Bash" w:cs="Arial New Bash"/>
                <w:b/>
                <w:bCs/>
              </w:rPr>
            </w:pPr>
            <w:r>
              <w:rPr>
                <w:rFonts w:ascii="Arial New Bash" w:hAnsi="Arial New Bash" w:cs="Arial New Bash"/>
                <w:b/>
                <w:bCs/>
              </w:rPr>
              <w:t xml:space="preserve">БЛАГОВЕЩЕН РАЙОНЫ МУНИЦИПАЛЬ РАЙОНЫНЫН </w:t>
            </w:r>
          </w:p>
          <w:p w:rsidR="008F5B11" w:rsidRDefault="008F5B11" w:rsidP="00F517C0">
            <w:pPr>
              <w:jc w:val="center"/>
              <w:rPr>
                <w:rFonts w:ascii="Arial New Bash" w:hAnsi="Arial New Bash" w:cs="Arial New Bash"/>
                <w:b/>
                <w:bCs/>
              </w:rPr>
            </w:pPr>
            <w:r>
              <w:rPr>
                <w:rFonts w:ascii="Arial New Bash" w:hAnsi="Arial New Bash" w:cs="Arial New Bash"/>
                <w:b/>
                <w:bCs/>
              </w:rPr>
              <w:t xml:space="preserve">  ОРЛОВКА АУЫЛ СОВЕТЫ АУЫЛЫ БИЛ</w:t>
            </w:r>
            <w:r>
              <w:rPr>
                <w:rFonts w:ascii="MS Mincho" w:eastAsia="MS Mincho" w:hAnsi="MS Mincho" w:cs="MS Mincho" w:hint="eastAsia"/>
                <w:b/>
                <w:bCs/>
              </w:rPr>
              <w:t>Ә</w:t>
            </w:r>
            <w:r>
              <w:rPr>
                <w:rFonts w:ascii="Arial New Bash" w:hAnsi="Arial New Bash" w:cs="Arial New Bash"/>
                <w:b/>
                <w:bCs/>
              </w:rPr>
              <w:t>М</w:t>
            </w:r>
            <w:r>
              <w:rPr>
                <w:rFonts w:ascii="MS Mincho" w:eastAsia="MS Mincho" w:hAnsi="MS Mincho" w:cs="MS Mincho" w:hint="eastAsia"/>
                <w:b/>
                <w:bCs/>
              </w:rPr>
              <w:t>Ә</w:t>
            </w:r>
            <w:r>
              <w:rPr>
                <w:rFonts w:ascii="Arial New Bash" w:hAnsi="Arial New Bash" w:cs="Arial New Bash"/>
                <w:b/>
                <w:bCs/>
                <w:lang w:val="en-US"/>
              </w:rPr>
              <w:t>h</w:t>
            </w:r>
            <w:r>
              <w:rPr>
                <w:rFonts w:ascii="Arial New Bash" w:hAnsi="Arial New Bash" w:cs="Arial New Bash"/>
                <w:b/>
                <w:bCs/>
              </w:rPr>
              <w:t>Е СОВЕТЫ</w:t>
            </w:r>
          </w:p>
          <w:p w:rsidR="008F5B11" w:rsidRDefault="008F5B11" w:rsidP="00F517C0">
            <w:pPr>
              <w:jc w:val="center"/>
              <w:rPr>
                <w:rFonts w:ascii="Bashkort" w:hAnsi="Bashkort" w:cs="Bashkort"/>
              </w:rPr>
            </w:pPr>
          </w:p>
        </w:tc>
        <w:tc>
          <w:tcPr>
            <w:tcW w:w="1435" w:type="dxa"/>
            <w:tcBorders>
              <w:top w:val="nil"/>
              <w:left w:val="nil"/>
              <w:bottom w:val="triple" w:sz="4" w:space="0" w:color="auto"/>
              <w:right w:val="nil"/>
            </w:tcBorders>
            <w:vAlign w:val="center"/>
          </w:tcPr>
          <w:p w:rsidR="008F5B11" w:rsidRDefault="008F5B11" w:rsidP="00F517C0">
            <w:pPr>
              <w:jc w:val="center"/>
            </w:pPr>
            <w: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4" o:title=""/>
                </v:shape>
                <o:OLEObject Type="Embed" ProgID="Word.Picture.8" ShapeID="_x0000_i1025" DrawAspect="Content" ObjectID="_1550664664" r:id="rId5"/>
              </w:object>
            </w:r>
          </w:p>
        </w:tc>
        <w:tc>
          <w:tcPr>
            <w:tcW w:w="4074" w:type="dxa"/>
            <w:tcBorders>
              <w:top w:val="nil"/>
              <w:left w:val="nil"/>
              <w:bottom w:val="triple" w:sz="4" w:space="0" w:color="auto"/>
              <w:right w:val="nil"/>
            </w:tcBorders>
          </w:tcPr>
          <w:p w:rsidR="008F5B11" w:rsidRDefault="008F5B11" w:rsidP="00F517C0">
            <w:pPr>
              <w:pStyle w:val="Heading3"/>
              <w:jc w:val="center"/>
              <w:rPr>
                <w:sz w:val="24"/>
                <w:szCs w:val="24"/>
              </w:rPr>
            </w:pPr>
            <w:r>
              <w:rPr>
                <w:sz w:val="24"/>
                <w:szCs w:val="24"/>
              </w:rPr>
              <w:t>РЕСПУБЛИКА  БАШКОРТОСТАН</w:t>
            </w:r>
          </w:p>
          <w:p w:rsidR="008F5B11" w:rsidRDefault="008F5B11" w:rsidP="00F517C0">
            <w:pPr>
              <w:pStyle w:val="Heading3"/>
              <w:jc w:val="center"/>
              <w:rPr>
                <w:sz w:val="24"/>
                <w:szCs w:val="24"/>
              </w:rPr>
            </w:pPr>
            <w:r>
              <w:rPr>
                <w:sz w:val="24"/>
                <w:szCs w:val="24"/>
              </w:rPr>
              <w:t>СОВЕТ СЕЛЬСКОГО ПОСЕЛЕНИЯ ОРЛОВСКИЙ СЕЛЬСОВЕТ</w:t>
            </w:r>
          </w:p>
          <w:p w:rsidR="008F5B11" w:rsidRDefault="008F5B11" w:rsidP="00612C8A">
            <w:pPr>
              <w:pStyle w:val="Heading3"/>
              <w:jc w:val="center"/>
            </w:pPr>
            <w:r>
              <w:t>МУНИЦИПАЛЬНОГО РАЙОНА БЛАГОВЕЩЕНСКИЙ РАЙОН</w:t>
            </w:r>
          </w:p>
          <w:p w:rsidR="008F5B11" w:rsidRDefault="008F5B11" w:rsidP="00F517C0">
            <w:pPr>
              <w:jc w:val="center"/>
              <w:rPr>
                <w:rFonts w:ascii="Bashkort" w:hAnsi="Bashkort" w:cs="Bashkort"/>
              </w:rPr>
            </w:pPr>
          </w:p>
        </w:tc>
      </w:tr>
    </w:tbl>
    <w:p w:rsidR="008F5B11" w:rsidRDefault="008F5B11" w:rsidP="00612C8A">
      <w:pPr>
        <w:rPr>
          <w:rFonts w:ascii="Times New Roman" w:hAnsi="Times New Roman" w:cs="Times New Roman"/>
          <w:b/>
          <w:bCs/>
          <w:sz w:val="28"/>
          <w:szCs w:val="28"/>
        </w:rPr>
      </w:pPr>
    </w:p>
    <w:p w:rsidR="008F5B11" w:rsidRPr="00612C8A" w:rsidRDefault="008F5B11" w:rsidP="00612C8A">
      <w:pPr>
        <w:rPr>
          <w:rFonts w:ascii="Times New Roman" w:hAnsi="Times New Roman" w:cs="Times New Roman"/>
          <w:b/>
          <w:bCs/>
          <w:sz w:val="28"/>
          <w:szCs w:val="28"/>
        </w:rPr>
      </w:pPr>
      <w:r w:rsidRPr="00612C8A">
        <w:rPr>
          <w:rFonts w:ascii="Times New Roman" w:hAnsi="Times New Roman" w:cs="Times New Roman"/>
          <w:b/>
          <w:bCs/>
          <w:sz w:val="28"/>
          <w:szCs w:val="28"/>
        </w:rPr>
        <w:t xml:space="preserve">               КАРАР                                                                РЕШЕНИЕ</w:t>
      </w:r>
    </w:p>
    <w:p w:rsidR="008F5B11" w:rsidRPr="00612C8A" w:rsidRDefault="008F5B11" w:rsidP="00612C8A">
      <w:pPr>
        <w:ind w:firstLine="720"/>
        <w:rPr>
          <w:rFonts w:ascii="Times New Roman" w:hAnsi="Times New Roman" w:cs="Times New Roman"/>
          <w:sz w:val="24"/>
          <w:szCs w:val="24"/>
          <w:lang w:eastAsia="ru-RU"/>
        </w:rPr>
      </w:pPr>
      <w:r>
        <w:rPr>
          <w:rFonts w:ascii="Times New Roman" w:hAnsi="Times New Roman" w:cs="Times New Roman"/>
          <w:sz w:val="28"/>
          <w:szCs w:val="28"/>
        </w:rPr>
        <w:t>«26</w:t>
      </w:r>
      <w:r w:rsidRPr="00612C8A">
        <w:rPr>
          <w:rFonts w:ascii="Times New Roman" w:hAnsi="Times New Roman" w:cs="Times New Roman"/>
          <w:sz w:val="28"/>
          <w:szCs w:val="28"/>
        </w:rPr>
        <w:t xml:space="preserve">» </w:t>
      </w:r>
      <w:r>
        <w:rPr>
          <w:rFonts w:ascii="Times New Roman" w:hAnsi="Times New Roman" w:cs="Times New Roman"/>
          <w:sz w:val="28"/>
          <w:szCs w:val="28"/>
        </w:rPr>
        <w:t>июль</w:t>
      </w:r>
      <w:r w:rsidRPr="00612C8A">
        <w:rPr>
          <w:rFonts w:ascii="Times New Roman" w:hAnsi="Times New Roman" w:cs="Times New Roman"/>
          <w:sz w:val="28"/>
          <w:szCs w:val="28"/>
        </w:rPr>
        <w:t xml:space="preserve"> 201</w:t>
      </w:r>
      <w:r>
        <w:rPr>
          <w:rFonts w:ascii="Times New Roman" w:hAnsi="Times New Roman" w:cs="Times New Roman"/>
          <w:sz w:val="28"/>
          <w:szCs w:val="28"/>
        </w:rPr>
        <w:t>0</w:t>
      </w:r>
      <w:r w:rsidRPr="00612C8A">
        <w:rPr>
          <w:rFonts w:ascii="Times New Roman" w:hAnsi="Times New Roman" w:cs="Times New Roman"/>
          <w:sz w:val="28"/>
          <w:szCs w:val="28"/>
        </w:rPr>
        <w:t xml:space="preserve"> й</w:t>
      </w:r>
      <w:r>
        <w:rPr>
          <w:rFonts w:ascii="Times New Roman" w:hAnsi="Times New Roman" w:cs="Times New Roman"/>
          <w:sz w:val="28"/>
          <w:szCs w:val="28"/>
        </w:rPr>
        <w:t>.                 № 38</w:t>
      </w:r>
      <w:r w:rsidRPr="00612C8A">
        <w:rPr>
          <w:rFonts w:ascii="Times New Roman" w:hAnsi="Times New Roman" w:cs="Times New Roman"/>
          <w:sz w:val="28"/>
          <w:szCs w:val="28"/>
        </w:rPr>
        <w:t>-</w:t>
      </w:r>
      <w:r>
        <w:rPr>
          <w:rFonts w:ascii="Times New Roman" w:hAnsi="Times New Roman" w:cs="Times New Roman"/>
          <w:sz w:val="28"/>
          <w:szCs w:val="28"/>
        </w:rPr>
        <w:t>6                    «26</w:t>
      </w:r>
      <w:r w:rsidRPr="00612C8A">
        <w:rPr>
          <w:rFonts w:ascii="Times New Roman" w:hAnsi="Times New Roman" w:cs="Times New Roman"/>
          <w:sz w:val="28"/>
          <w:szCs w:val="28"/>
        </w:rPr>
        <w:t xml:space="preserve">» </w:t>
      </w:r>
      <w:r>
        <w:rPr>
          <w:rFonts w:ascii="Times New Roman" w:hAnsi="Times New Roman" w:cs="Times New Roman"/>
          <w:sz w:val="28"/>
          <w:szCs w:val="28"/>
        </w:rPr>
        <w:t>июля</w:t>
      </w:r>
      <w:r w:rsidRPr="00612C8A">
        <w:rPr>
          <w:rFonts w:ascii="Times New Roman" w:hAnsi="Times New Roman" w:cs="Times New Roman"/>
          <w:sz w:val="28"/>
          <w:szCs w:val="28"/>
        </w:rPr>
        <w:t xml:space="preserve"> 201</w:t>
      </w:r>
      <w:r>
        <w:rPr>
          <w:rFonts w:ascii="Times New Roman" w:hAnsi="Times New Roman" w:cs="Times New Roman"/>
          <w:sz w:val="28"/>
          <w:szCs w:val="28"/>
        </w:rPr>
        <w:t>0</w:t>
      </w:r>
      <w:r w:rsidRPr="00612C8A">
        <w:rPr>
          <w:rFonts w:ascii="Times New Roman" w:hAnsi="Times New Roman" w:cs="Times New Roman"/>
          <w:sz w:val="28"/>
          <w:szCs w:val="28"/>
        </w:rPr>
        <w:t xml:space="preserve"> г</w:t>
      </w:r>
      <w:r w:rsidRPr="00612C8A">
        <w:rPr>
          <w:rFonts w:ascii="Times New Roman" w:hAnsi="Times New Roman" w:cs="Times New Roman"/>
          <w:sz w:val="24"/>
          <w:szCs w:val="24"/>
          <w:lang w:eastAsia="ru-RU"/>
        </w:rPr>
        <w:t> </w:t>
      </w:r>
    </w:p>
    <w:p w:rsidR="008F5B11" w:rsidRPr="00612C8A" w:rsidRDefault="008F5B11" w:rsidP="00612C8A">
      <w:pPr>
        <w:spacing w:after="100" w:afterAutospacing="1" w:line="240" w:lineRule="auto"/>
        <w:jc w:val="center"/>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Об утверждении «Положения о проведении конкурса на замещение вакантной должности муниципальной службы в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w:t>
      </w:r>
    </w:p>
    <w:p w:rsidR="008F5B11" w:rsidRPr="00612C8A" w:rsidRDefault="008F5B11" w:rsidP="00B778A2">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12C8A">
        <w:rPr>
          <w:rFonts w:ascii="Times New Roman" w:hAnsi="Times New Roman" w:cs="Times New Roman"/>
          <w:sz w:val="28"/>
          <w:szCs w:val="28"/>
          <w:lang w:eastAsia="ru-RU"/>
        </w:rPr>
        <w:t xml:space="preserve">В соответствии с Федеральным </w:t>
      </w:r>
      <w:hyperlink r:id="rId6" w:history="1">
        <w:r w:rsidRPr="00AC4E98">
          <w:rPr>
            <w:rFonts w:ascii="Times New Roman" w:hAnsi="Times New Roman" w:cs="Times New Roman"/>
            <w:sz w:val="28"/>
            <w:szCs w:val="28"/>
            <w:u w:val="single"/>
            <w:lang w:eastAsia="ru-RU"/>
          </w:rPr>
          <w:t>законом</w:t>
        </w:r>
      </w:hyperlink>
      <w:r w:rsidRPr="00612C8A">
        <w:rPr>
          <w:rFonts w:ascii="Times New Roman" w:hAnsi="Times New Roman" w:cs="Times New Roman"/>
          <w:sz w:val="28"/>
          <w:szCs w:val="28"/>
          <w:lang w:eastAsia="ru-RU"/>
        </w:rPr>
        <w:t xml:space="preserve"> от 02 марта 2007 года № 25-ФЗ «О муниципальной службе в Российской Федерации», в целях обеспечения конституционного права граждан Российской Федерации на равный доступ к муниципальной службе в соответствии с их способностями и профессиональной подготовкой Совет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w:t>
      </w:r>
    </w:p>
    <w:p w:rsidR="008F5B11" w:rsidRDefault="008F5B11" w:rsidP="00B778A2">
      <w:pPr>
        <w:spacing w:before="100" w:beforeAutospacing="1" w:after="100" w:afterAutospacing="1" w:line="240" w:lineRule="auto"/>
        <w:rPr>
          <w:rFonts w:ascii="Times New Roman" w:hAnsi="Times New Roman" w:cs="Times New Roman"/>
          <w:sz w:val="28"/>
          <w:szCs w:val="28"/>
          <w:lang w:eastAsia="ru-RU"/>
        </w:rPr>
      </w:pPr>
      <w:r w:rsidRPr="00612C8A">
        <w:rPr>
          <w:rFonts w:ascii="Times New Roman" w:hAnsi="Times New Roman" w:cs="Times New Roman"/>
          <w:sz w:val="28"/>
          <w:szCs w:val="28"/>
          <w:lang w:eastAsia="ru-RU"/>
        </w:rPr>
        <w:t>РЕШИЛ:</w:t>
      </w:r>
    </w:p>
    <w:p w:rsidR="008F5B11" w:rsidRDefault="008F5B11" w:rsidP="00B778A2">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612C8A">
        <w:rPr>
          <w:rFonts w:ascii="Times New Roman" w:hAnsi="Times New Roman" w:cs="Times New Roman"/>
          <w:sz w:val="28"/>
          <w:szCs w:val="28"/>
          <w:lang w:eastAsia="ru-RU"/>
        </w:rPr>
        <w:t xml:space="preserve">Утвердить </w:t>
      </w:r>
      <w:hyperlink r:id="rId7" w:history="1">
        <w:r w:rsidRPr="00AC4E98">
          <w:rPr>
            <w:rFonts w:ascii="Times New Roman" w:hAnsi="Times New Roman" w:cs="Times New Roman"/>
            <w:sz w:val="28"/>
            <w:szCs w:val="28"/>
            <w:u w:val="single"/>
            <w:lang w:eastAsia="ru-RU"/>
          </w:rPr>
          <w:t>Положение</w:t>
        </w:r>
      </w:hyperlink>
      <w:r w:rsidRPr="00AC4E98">
        <w:rPr>
          <w:rFonts w:ascii="Times New Roman" w:hAnsi="Times New Roman" w:cs="Times New Roman"/>
          <w:sz w:val="28"/>
          <w:szCs w:val="28"/>
          <w:lang w:eastAsia="ru-RU"/>
        </w:rPr>
        <w:t xml:space="preserve"> </w:t>
      </w:r>
      <w:r w:rsidRPr="00612C8A">
        <w:rPr>
          <w:rFonts w:ascii="Times New Roman" w:hAnsi="Times New Roman" w:cs="Times New Roman"/>
          <w:sz w:val="28"/>
          <w:szCs w:val="28"/>
          <w:lang w:eastAsia="ru-RU"/>
        </w:rPr>
        <w:t xml:space="preserve">о проведении конкурса на замещение вакантной должности муниципальной службы в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(Приложение № 1)</w:t>
      </w:r>
    </w:p>
    <w:p w:rsidR="008F5B11" w:rsidRDefault="008F5B11" w:rsidP="00B778A2">
      <w:pPr>
        <w:spacing w:before="100" w:beforeAutospacing="1" w:after="100" w:afterAutospacing="1" w:line="240" w:lineRule="auto"/>
        <w:rPr>
          <w:rFonts w:ascii="Times New Roman" w:hAnsi="Times New Roman" w:cs="Times New Roman"/>
          <w:sz w:val="28"/>
          <w:szCs w:val="28"/>
          <w:lang w:eastAsia="ru-RU"/>
        </w:rPr>
      </w:pPr>
    </w:p>
    <w:p w:rsidR="008F5B11" w:rsidRDefault="008F5B11" w:rsidP="00B778A2">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                                            З.А.Загитова</w:t>
      </w:r>
    </w:p>
    <w:p w:rsidR="008F5B11" w:rsidRDefault="008F5B11" w:rsidP="00B778A2">
      <w:pPr>
        <w:spacing w:before="100" w:beforeAutospacing="1" w:after="100" w:afterAutospacing="1" w:line="240" w:lineRule="auto"/>
        <w:rPr>
          <w:rFonts w:ascii="Times New Roman" w:hAnsi="Times New Roman" w:cs="Times New Roman"/>
          <w:sz w:val="28"/>
          <w:szCs w:val="28"/>
          <w:lang w:eastAsia="ru-RU"/>
        </w:rPr>
      </w:pPr>
    </w:p>
    <w:p w:rsidR="008F5B11" w:rsidRDefault="008F5B11" w:rsidP="00B778A2">
      <w:pPr>
        <w:spacing w:before="100" w:beforeAutospacing="1" w:after="100" w:afterAutospacing="1" w:line="240" w:lineRule="auto"/>
        <w:rPr>
          <w:rFonts w:ascii="Times New Roman" w:hAnsi="Times New Roman" w:cs="Times New Roman"/>
          <w:sz w:val="28"/>
          <w:szCs w:val="28"/>
          <w:lang w:eastAsia="ru-RU"/>
        </w:rPr>
      </w:pPr>
    </w:p>
    <w:p w:rsidR="008F5B11" w:rsidRDefault="008F5B11" w:rsidP="00B778A2">
      <w:pPr>
        <w:spacing w:before="100" w:beforeAutospacing="1" w:after="100" w:afterAutospacing="1" w:line="240" w:lineRule="auto"/>
        <w:rPr>
          <w:rFonts w:ascii="Times New Roman" w:hAnsi="Times New Roman" w:cs="Times New Roman"/>
          <w:sz w:val="28"/>
          <w:szCs w:val="28"/>
          <w:lang w:eastAsia="ru-RU"/>
        </w:rPr>
      </w:pPr>
    </w:p>
    <w:p w:rsidR="008F5B11" w:rsidRPr="00612C8A" w:rsidRDefault="008F5B11" w:rsidP="00B778A2">
      <w:pPr>
        <w:spacing w:before="100" w:beforeAutospacing="1" w:after="100" w:afterAutospacing="1" w:line="240" w:lineRule="auto"/>
        <w:rPr>
          <w:rFonts w:ascii="Times New Roman" w:hAnsi="Times New Roman" w:cs="Times New Roman"/>
          <w:sz w:val="28"/>
          <w:szCs w:val="28"/>
          <w:lang w:eastAsia="ru-RU"/>
        </w:rPr>
      </w:pPr>
    </w:p>
    <w:tbl>
      <w:tblPr>
        <w:tblW w:w="0" w:type="auto"/>
        <w:tblInd w:w="2" w:type="dxa"/>
        <w:tblCellMar>
          <w:left w:w="0" w:type="dxa"/>
          <w:right w:w="0" w:type="dxa"/>
        </w:tblCellMar>
        <w:tblLook w:val="00A0"/>
      </w:tblPr>
      <w:tblGrid>
        <w:gridCol w:w="20"/>
        <w:gridCol w:w="8980"/>
      </w:tblGrid>
      <w:tr w:rsidR="008F5B11" w:rsidRPr="00612C8A" w:rsidTr="008050A3">
        <w:tc>
          <w:tcPr>
            <w:tcW w:w="0" w:type="auto"/>
            <w:vAlign w:val="center"/>
          </w:tcPr>
          <w:p w:rsidR="008F5B11" w:rsidRDefault="008F5B11" w:rsidP="00B778A2">
            <w:pPr>
              <w:spacing w:after="0" w:line="240" w:lineRule="auto"/>
              <w:rPr>
                <w:rFonts w:ascii="Times New Roman" w:hAnsi="Times New Roman" w:cs="Times New Roman"/>
                <w:sz w:val="28"/>
                <w:szCs w:val="28"/>
                <w:lang w:eastAsia="ru-RU"/>
              </w:rPr>
            </w:pPr>
          </w:p>
          <w:p w:rsidR="008F5B11" w:rsidRDefault="008F5B11" w:rsidP="00B778A2">
            <w:pPr>
              <w:spacing w:after="0" w:line="240" w:lineRule="auto"/>
              <w:rPr>
                <w:rFonts w:ascii="Times New Roman" w:hAnsi="Times New Roman" w:cs="Times New Roman"/>
                <w:sz w:val="28"/>
                <w:szCs w:val="28"/>
                <w:lang w:eastAsia="ru-RU"/>
              </w:rPr>
            </w:pPr>
          </w:p>
          <w:p w:rsidR="008F5B11" w:rsidRDefault="008F5B11" w:rsidP="00B778A2">
            <w:pPr>
              <w:spacing w:after="0" w:line="240" w:lineRule="auto"/>
              <w:rPr>
                <w:rFonts w:ascii="Times New Roman" w:hAnsi="Times New Roman" w:cs="Times New Roman"/>
                <w:sz w:val="28"/>
                <w:szCs w:val="28"/>
                <w:lang w:eastAsia="ru-RU"/>
              </w:rPr>
            </w:pPr>
          </w:p>
          <w:p w:rsidR="008F5B11" w:rsidRDefault="008F5B11" w:rsidP="00B778A2">
            <w:pPr>
              <w:spacing w:after="0" w:line="240" w:lineRule="auto"/>
              <w:rPr>
                <w:rFonts w:ascii="Times New Roman" w:hAnsi="Times New Roman" w:cs="Times New Roman"/>
                <w:sz w:val="28"/>
                <w:szCs w:val="28"/>
                <w:lang w:eastAsia="ru-RU"/>
              </w:rPr>
            </w:pPr>
          </w:p>
          <w:p w:rsidR="008F5B11" w:rsidRDefault="008F5B11" w:rsidP="00B778A2">
            <w:pPr>
              <w:spacing w:after="0" w:line="240" w:lineRule="auto"/>
              <w:rPr>
                <w:rFonts w:ascii="Times New Roman" w:hAnsi="Times New Roman" w:cs="Times New Roman"/>
                <w:sz w:val="28"/>
                <w:szCs w:val="28"/>
                <w:lang w:eastAsia="ru-RU"/>
              </w:rPr>
            </w:pPr>
          </w:p>
          <w:p w:rsidR="008F5B11" w:rsidRPr="00612C8A" w:rsidRDefault="008F5B11" w:rsidP="00B778A2">
            <w:pPr>
              <w:spacing w:after="0" w:line="240" w:lineRule="auto"/>
              <w:rPr>
                <w:rFonts w:ascii="Times New Roman" w:hAnsi="Times New Roman" w:cs="Times New Roman"/>
                <w:sz w:val="28"/>
                <w:szCs w:val="28"/>
                <w:lang w:eastAsia="ru-RU"/>
              </w:rPr>
            </w:pPr>
          </w:p>
        </w:tc>
        <w:tc>
          <w:tcPr>
            <w:tcW w:w="8980" w:type="dxa"/>
            <w:vAlign w:val="center"/>
          </w:tcPr>
          <w:p w:rsidR="008F5B11" w:rsidRPr="008050A3" w:rsidRDefault="008F5B11" w:rsidP="008050A3">
            <w:pPr>
              <w:jc w:val="right"/>
              <w:rPr>
                <w:rFonts w:ascii="Times New Roman" w:hAnsi="Times New Roman" w:cs="Times New Roman"/>
              </w:rPr>
            </w:pPr>
            <w:r w:rsidRPr="008050A3">
              <w:rPr>
                <w:rFonts w:ascii="Times New Roman" w:hAnsi="Times New Roman" w:cs="Times New Roman"/>
              </w:rPr>
              <w:t>Утверждено</w:t>
            </w:r>
          </w:p>
          <w:p w:rsidR="008F5B11" w:rsidRPr="008050A3" w:rsidRDefault="008F5B11" w:rsidP="008050A3">
            <w:pPr>
              <w:jc w:val="right"/>
              <w:rPr>
                <w:rFonts w:ascii="Times New Roman" w:hAnsi="Times New Roman" w:cs="Times New Roman"/>
              </w:rPr>
            </w:pPr>
            <w:r w:rsidRPr="008050A3">
              <w:rPr>
                <w:rFonts w:ascii="Times New Roman" w:hAnsi="Times New Roman" w:cs="Times New Roman"/>
              </w:rPr>
              <w:t xml:space="preserve"> Решением Совета сельского поселения</w:t>
            </w:r>
          </w:p>
          <w:p w:rsidR="008F5B11" w:rsidRPr="008050A3" w:rsidRDefault="008F5B11" w:rsidP="008050A3">
            <w:pPr>
              <w:jc w:val="right"/>
              <w:rPr>
                <w:rFonts w:ascii="Times New Roman" w:hAnsi="Times New Roman" w:cs="Times New Roman"/>
              </w:rPr>
            </w:pPr>
            <w:r w:rsidRPr="008050A3">
              <w:rPr>
                <w:rFonts w:ascii="Times New Roman" w:hAnsi="Times New Roman" w:cs="Times New Roman"/>
              </w:rPr>
              <w:t xml:space="preserve"> Орловский сельсовет муниципального района </w:t>
            </w:r>
          </w:p>
          <w:p w:rsidR="008F5B11" w:rsidRPr="008050A3" w:rsidRDefault="008F5B11" w:rsidP="008050A3">
            <w:pPr>
              <w:jc w:val="right"/>
              <w:rPr>
                <w:rFonts w:ascii="Times New Roman" w:hAnsi="Times New Roman" w:cs="Times New Roman"/>
              </w:rPr>
            </w:pPr>
            <w:r w:rsidRPr="008050A3">
              <w:rPr>
                <w:rFonts w:ascii="Times New Roman" w:hAnsi="Times New Roman" w:cs="Times New Roman"/>
              </w:rPr>
              <w:t xml:space="preserve">Благовещенский район РБ № </w:t>
            </w:r>
            <w:r>
              <w:rPr>
                <w:rFonts w:ascii="Times New Roman" w:hAnsi="Times New Roman" w:cs="Times New Roman"/>
              </w:rPr>
              <w:t>38-6</w:t>
            </w:r>
          </w:p>
          <w:p w:rsidR="008F5B11" w:rsidRPr="008050A3" w:rsidRDefault="008F5B11" w:rsidP="008050A3">
            <w:pPr>
              <w:jc w:val="right"/>
              <w:rPr>
                <w:rFonts w:ascii="Times New Roman" w:hAnsi="Times New Roman" w:cs="Times New Roman"/>
              </w:rPr>
            </w:pPr>
            <w:r w:rsidRPr="008050A3">
              <w:rPr>
                <w:rFonts w:ascii="Times New Roman" w:hAnsi="Times New Roman" w:cs="Times New Roman"/>
              </w:rPr>
              <w:t>от «2</w:t>
            </w:r>
            <w:r>
              <w:rPr>
                <w:rFonts w:ascii="Times New Roman" w:hAnsi="Times New Roman" w:cs="Times New Roman"/>
              </w:rPr>
              <w:t>6</w:t>
            </w:r>
            <w:r w:rsidRPr="008050A3">
              <w:rPr>
                <w:rFonts w:ascii="Times New Roman" w:hAnsi="Times New Roman" w:cs="Times New Roman"/>
              </w:rPr>
              <w:t xml:space="preserve">» </w:t>
            </w:r>
            <w:r>
              <w:rPr>
                <w:rFonts w:ascii="Times New Roman" w:hAnsi="Times New Roman" w:cs="Times New Roman"/>
              </w:rPr>
              <w:t>июля</w:t>
            </w:r>
            <w:r w:rsidRPr="008050A3">
              <w:rPr>
                <w:rFonts w:ascii="Times New Roman" w:hAnsi="Times New Roman" w:cs="Times New Roman"/>
              </w:rPr>
              <w:t xml:space="preserve"> 2010 г.</w:t>
            </w:r>
          </w:p>
        </w:tc>
      </w:tr>
    </w:tbl>
    <w:p w:rsidR="008F5B11" w:rsidRPr="00612C8A" w:rsidRDefault="008F5B11" w:rsidP="00B778A2">
      <w:pPr>
        <w:spacing w:before="100" w:beforeAutospacing="1" w:after="100" w:afterAutospacing="1" w:line="240" w:lineRule="auto"/>
        <w:jc w:val="center"/>
        <w:rPr>
          <w:rFonts w:ascii="Times New Roman" w:hAnsi="Times New Roman" w:cs="Times New Roman"/>
          <w:sz w:val="28"/>
          <w:szCs w:val="28"/>
          <w:lang w:eastAsia="ru-RU"/>
        </w:rPr>
      </w:pPr>
      <w:r w:rsidRPr="00612C8A">
        <w:rPr>
          <w:rFonts w:ascii="Times New Roman" w:hAnsi="Times New Roman" w:cs="Times New Roman"/>
          <w:sz w:val="28"/>
          <w:szCs w:val="28"/>
          <w:lang w:eastAsia="ru-RU"/>
        </w:rPr>
        <w:t>Положение</w:t>
      </w:r>
      <w:r>
        <w:rPr>
          <w:rFonts w:ascii="Times New Roman" w:hAnsi="Times New Roman" w:cs="Times New Roman"/>
          <w:sz w:val="28"/>
          <w:szCs w:val="28"/>
          <w:lang w:eastAsia="ru-RU"/>
        </w:rPr>
        <w:t xml:space="preserve">                                                                                                                       </w:t>
      </w:r>
      <w:r w:rsidRPr="00612C8A">
        <w:rPr>
          <w:rFonts w:ascii="Times New Roman" w:hAnsi="Times New Roman" w:cs="Times New Roman"/>
          <w:sz w:val="28"/>
          <w:szCs w:val="28"/>
          <w:lang w:eastAsia="ru-RU"/>
        </w:rPr>
        <w:t>о проведении конкурса на замещение вакантной должности</w:t>
      </w:r>
      <w:r>
        <w:rPr>
          <w:rFonts w:ascii="Times New Roman" w:hAnsi="Times New Roman" w:cs="Times New Roman"/>
          <w:sz w:val="28"/>
          <w:szCs w:val="28"/>
          <w:lang w:eastAsia="ru-RU"/>
        </w:rPr>
        <w:t xml:space="preserve"> </w:t>
      </w:r>
      <w:r w:rsidRPr="00612C8A">
        <w:rPr>
          <w:rFonts w:ascii="Times New Roman" w:hAnsi="Times New Roman" w:cs="Times New Roman"/>
          <w:sz w:val="28"/>
          <w:szCs w:val="28"/>
          <w:lang w:eastAsia="ru-RU"/>
        </w:rPr>
        <w:t xml:space="preserve">муниципальной службы в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1. Настоящим Положением в соответствии со статьей 17 Федерального закона от 2 марта 2007 г.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(далее - вакантная должность гражданской службы) в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и ее структурных подразделений.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в соответствии с их способностями и профессиональной подготовкой. </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2. Конкурс объявляется по решению главы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при наличии вакантной должности муниципальной службе. Вакантной муниципальной должностью признается незамещенная должность муниципальной службы, предусмотренная в структуре и штатном расписании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3. Правом участия в конкурсе обладают граждане Российской Федерации, отвечающие установленным федеральными законами и другими нормативными правовыми актами требованиям, необходимым для замещения муниципальной должности.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4. Конкурс проводится в два этапа. На первом этапе администрация публикует объявление о приеме документов для участия в конкурсе не менее чем в одном периодическом печатном издании.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5. Гражданин Российской Федерации, изъявивший желание участвовать в конкурсе, представляет в администрацию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а) личное заявление;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б) собственноручно заполненную и подписанную анкету, форма которой утверждается Правительством Российской Федерации от 26 мая 2005 г. №667-р, с приложением фотографии;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г) документы, подтверждающие необходимое профессиональное образование, стаж работы и квалификацию:</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д) медицинскую справку № 86-У;</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е) иные документы, предусмотренные Федеральным законом от 2 марта 2007 года N 25-ФЗ "О муниципальной службе в Российской Федерации", другими федеральными законами, законами Республики Башкортостан, указами Президента Российской Федерации, Республики Башкортостан и постановлениями Правительства Российской Федерации, Республики Башкортостан.</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6. Муниципальный служащий, изъявивший желание участвовать в конкурсе, направляет заявление на имя главы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Кадровая служба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Достоверность сведений, представленных гражданином на имя представителя нанимателя, подлежит проверке.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гражданской службы.</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9. Документы, указанные в пункте 5 настоящего Положения, представляются в государственный орган в течение 20 дней со дня объявления об их приеме.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10.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11.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12. Администрация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Благовещенского района Республики Башкортостан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может принять решение о проведении повторного конкурса.</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14. Для проведения конкурса Постановлением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образуется конкурсная комиссия, действующая на постоянной основе.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15. В состав конкурсной комиссии входят глава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и (или) уполномоченные им муниципальные служащие (в том числе из подразделения по кадровым вопросам, юридического сектора, руководители структурных подразделений, а также представители научных и образовательных учреждений, других организаций, приглашаемые по запросу главы администрации в качестве независимых экспертов.</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16. Конкурсная комиссия состоит из председателя, заместителя председателя, секретаря и членов комиссии.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В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допускается образование нескольких конкурсных комиссий для различных категорий и групп должностей муниципальной службы.</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17.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государственной гражданской службе.</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18. Заседание конкурсной комиссии проводится при наличии не менее двух кандидатов.</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При равенстве голосов решающим является голос председателя конкурсной комиссии.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19.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20.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 xml:space="preserve">21. По результатам конкурса издается распоряжение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о назначении победителя конкурса на вакантную должность гражданской службы и заключается трудовой договор с победителем конкурса.</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22. Кандидатам, участвовавшим в конкурсе, сообщается о результатах конкурса в письменной форме в течение месяца со дня его завершения.</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bookmarkStart w:id="0" w:name="_GoBack"/>
      <w:r w:rsidRPr="00612C8A">
        <w:rPr>
          <w:rFonts w:ascii="Times New Roman" w:hAnsi="Times New Roman" w:cs="Times New Roman"/>
          <w:sz w:val="28"/>
          <w:szCs w:val="28"/>
          <w:lang w:eastAsia="ru-RU"/>
        </w:rPr>
        <w:t xml:space="preserve">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сельского поселения </w:t>
      </w:r>
      <w:r>
        <w:rPr>
          <w:rFonts w:ascii="Times New Roman" w:hAnsi="Times New Roman" w:cs="Times New Roman"/>
          <w:sz w:val="28"/>
          <w:szCs w:val="28"/>
          <w:lang w:eastAsia="ru-RU"/>
        </w:rPr>
        <w:t>Орловский</w:t>
      </w:r>
      <w:r w:rsidRPr="00612C8A">
        <w:rPr>
          <w:rFonts w:ascii="Times New Roman" w:hAnsi="Times New Roman" w:cs="Times New Roman"/>
          <w:sz w:val="28"/>
          <w:szCs w:val="28"/>
          <w:lang w:eastAsia="ru-RU"/>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после чего подлежат уничтожению.</w:t>
      </w:r>
    </w:p>
    <w:bookmarkEnd w:id="0"/>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24.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F5B11" w:rsidRPr="00612C8A" w:rsidRDefault="008F5B11" w:rsidP="00AC4E98">
      <w:pPr>
        <w:spacing w:before="100" w:beforeAutospacing="1" w:after="100" w:afterAutospacing="1" w:line="240" w:lineRule="auto"/>
        <w:jc w:val="both"/>
        <w:rPr>
          <w:rFonts w:ascii="Times New Roman" w:hAnsi="Times New Roman" w:cs="Times New Roman"/>
          <w:sz w:val="28"/>
          <w:szCs w:val="28"/>
          <w:lang w:eastAsia="ru-RU"/>
        </w:rPr>
      </w:pPr>
      <w:r w:rsidRPr="00612C8A">
        <w:rPr>
          <w:rFonts w:ascii="Times New Roman" w:hAnsi="Times New Roman" w:cs="Times New Roman"/>
          <w:sz w:val="28"/>
          <w:szCs w:val="28"/>
          <w:lang w:eastAsia="ru-RU"/>
        </w:rPr>
        <w:t>25. Кандидат вправе обжаловать решение конкурсной комиссии в соответствии с законодательством Российской Федерации.</w:t>
      </w:r>
    </w:p>
    <w:p w:rsidR="008F5B11" w:rsidRPr="00612C8A" w:rsidRDefault="008F5B11" w:rsidP="00AC4E98">
      <w:pPr>
        <w:jc w:val="both"/>
        <w:rPr>
          <w:sz w:val="28"/>
          <w:szCs w:val="28"/>
        </w:rPr>
      </w:pPr>
    </w:p>
    <w:sectPr w:rsidR="008F5B11" w:rsidRPr="00612C8A" w:rsidSect="00B94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Arial New Bash">
    <w:altName w:val="Arial"/>
    <w:panose1 w:val="00000000000000000000"/>
    <w:charset w:val="CC"/>
    <w:family w:val="swiss"/>
    <w:notTrueType/>
    <w:pitch w:val="variable"/>
    <w:sig w:usb0="00000201" w:usb1="00000000" w:usb2="00000000" w:usb3="00000000" w:csb0="00000004" w:csb1="00000000"/>
  </w:font>
  <w:font w:name="MS Mincho">
    <w:altName w:val="?l?r ??Ѓfc"/>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8A2"/>
    <w:rsid w:val="000469A9"/>
    <w:rsid w:val="003676DD"/>
    <w:rsid w:val="00612C8A"/>
    <w:rsid w:val="008050A3"/>
    <w:rsid w:val="008F5B11"/>
    <w:rsid w:val="00AC4E98"/>
    <w:rsid w:val="00B778A2"/>
    <w:rsid w:val="00B94B42"/>
    <w:rsid w:val="00C47599"/>
    <w:rsid w:val="00F517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42"/>
    <w:pPr>
      <w:spacing w:after="200" w:line="276" w:lineRule="auto"/>
    </w:pPr>
    <w:rPr>
      <w:rFonts w:cs="Calibri"/>
      <w:lang w:eastAsia="en-US"/>
    </w:rPr>
  </w:style>
  <w:style w:type="paragraph" w:styleId="Heading1">
    <w:name w:val="heading 1"/>
    <w:basedOn w:val="Normal"/>
    <w:next w:val="Normal"/>
    <w:link w:val="Heading1Char"/>
    <w:uiPriority w:val="99"/>
    <w:qFormat/>
    <w:locked/>
    <w:rsid w:val="008050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050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12C8A"/>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0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11D0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11D00"/>
    <w:rPr>
      <w:rFonts w:asciiTheme="majorHAnsi" w:eastAsiaTheme="majorEastAsia" w:hAnsiTheme="majorHAnsi" w:cstheme="majorBidi"/>
      <w:b/>
      <w:bCs/>
      <w:sz w:val="26"/>
      <w:szCs w:val="26"/>
      <w:lang w:eastAsia="en-US"/>
    </w:rPr>
  </w:style>
  <w:style w:type="paragraph" w:customStyle="1" w:styleId="1">
    <w:name w:val="1"/>
    <w:basedOn w:val="Normal"/>
    <w:uiPriority w:val="99"/>
    <w:rsid w:val="00B77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Normal"/>
    <w:uiPriority w:val="99"/>
    <w:rsid w:val="00B77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778A2"/>
    <w:rPr>
      <w:color w:val="0000FF"/>
      <w:u w:val="single"/>
    </w:rPr>
  </w:style>
</w:styles>
</file>

<file path=word/webSettings.xml><?xml version="1.0" encoding="utf-8"?>
<w:webSettings xmlns:r="http://schemas.openxmlformats.org/officeDocument/2006/relationships" xmlns:w="http://schemas.openxmlformats.org/wordprocessingml/2006/main">
  <w:divs>
    <w:div w:id="879246127">
      <w:marLeft w:val="0"/>
      <w:marRight w:val="0"/>
      <w:marTop w:val="0"/>
      <w:marBottom w:val="0"/>
      <w:divBdr>
        <w:top w:val="none" w:sz="0" w:space="0" w:color="auto"/>
        <w:left w:val="none" w:sz="0" w:space="0" w:color="auto"/>
        <w:bottom w:val="none" w:sz="0" w:space="0" w:color="auto"/>
        <w:right w:val="none" w:sz="0" w:space="0" w:color="auto"/>
      </w:divBdr>
      <w:divsChild>
        <w:div w:id="879246126">
          <w:marLeft w:val="0"/>
          <w:marRight w:val="0"/>
          <w:marTop w:val="0"/>
          <w:marBottom w:val="0"/>
          <w:divBdr>
            <w:top w:val="none" w:sz="0" w:space="0" w:color="auto"/>
            <w:left w:val="none" w:sz="0" w:space="0" w:color="auto"/>
            <w:bottom w:val="none" w:sz="0" w:space="0" w:color="auto"/>
            <w:right w:val="none" w:sz="0" w:space="0" w:color="auto"/>
          </w:divBdr>
          <w:divsChild>
            <w:div w:id="8792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scli.ru/content/ngr/.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61797bc2-79fc-4aca-ba24-45adbf966216"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7</Pages>
  <Words>2207</Words>
  <Characters>12585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1</cp:lastModifiedBy>
  <cp:revision>2</cp:revision>
  <cp:lastPrinted>2017-03-10T10:23:00Z</cp:lastPrinted>
  <dcterms:created xsi:type="dcterms:W3CDTF">2017-03-10T08:20:00Z</dcterms:created>
  <dcterms:modified xsi:type="dcterms:W3CDTF">2017-03-10T10:25:00Z</dcterms:modified>
</cp:coreProperties>
</file>